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92391A" w14:textId="77777777" w:rsidR="00D23B64" w:rsidRPr="002C2C70" w:rsidRDefault="00D23B64" w:rsidP="00D23B64">
      <w:pPr>
        <w:jc w:val="center"/>
        <w:rPr>
          <w:b/>
        </w:rPr>
      </w:pPr>
      <w:r w:rsidRPr="002C2C70">
        <w:rPr>
          <w:b/>
        </w:rPr>
        <w:t>Texte lacunaire</w:t>
      </w:r>
    </w:p>
    <w:p w14:paraId="45A5641A" w14:textId="77777777" w:rsidR="00D23B64" w:rsidRPr="002C2C70" w:rsidRDefault="00D23B64" w:rsidP="00D23B64">
      <w:pPr>
        <w:spacing w:line="276" w:lineRule="auto"/>
        <w:jc w:val="both"/>
        <w:rPr>
          <w:rFonts w:cstheme="minorHAnsi"/>
          <w:b/>
          <w:bCs/>
        </w:rPr>
      </w:pPr>
    </w:p>
    <w:p w14:paraId="74FE021F" w14:textId="77777777" w:rsidR="00D23B64" w:rsidRPr="002C2C70" w:rsidRDefault="00D23B64" w:rsidP="00D23B64">
      <w:pPr>
        <w:spacing w:line="276" w:lineRule="auto"/>
        <w:jc w:val="both"/>
        <w:rPr>
          <w:rFonts w:cstheme="minorHAnsi"/>
          <w:szCs w:val="27"/>
        </w:rPr>
      </w:pPr>
    </w:p>
    <w:p w14:paraId="4FA466CE" w14:textId="77777777" w:rsidR="00D23B64" w:rsidRPr="00636E4F" w:rsidRDefault="00D23B64" w:rsidP="00D23B64">
      <w:pPr>
        <w:rPr>
          <w:rFonts w:cstheme="minorHAnsi"/>
          <w:szCs w:val="27"/>
        </w:rPr>
      </w:pPr>
      <w:r w:rsidRPr="00636E4F">
        <w:rPr>
          <w:rFonts w:cstheme="minorHAnsi"/>
          <w:szCs w:val="27"/>
        </w:rPr>
        <w:t>Dans ce texte, que vous connaissez déjà, certains passages ont été effacés.</w:t>
      </w:r>
    </w:p>
    <w:p w14:paraId="7108DD4D" w14:textId="77777777" w:rsidR="00D23B64" w:rsidRDefault="00D23B64" w:rsidP="00D23B64">
      <w:pPr>
        <w:rPr>
          <w:rFonts w:cstheme="minorHAnsi"/>
          <w:szCs w:val="27"/>
        </w:rPr>
      </w:pPr>
      <w:r w:rsidRPr="00636E4F">
        <w:rPr>
          <w:rFonts w:cstheme="minorHAnsi"/>
          <w:szCs w:val="27"/>
        </w:rPr>
        <w:t>A vous de les remettre à leur place !</w:t>
      </w:r>
    </w:p>
    <w:p w14:paraId="438A2EB0" w14:textId="77777777" w:rsidR="00D23B64" w:rsidRDefault="00D23B64" w:rsidP="007B1ABC">
      <w:pPr>
        <w:spacing w:line="276" w:lineRule="auto"/>
        <w:jc w:val="both"/>
        <w:rPr>
          <w:rFonts w:cstheme="minorHAnsi"/>
          <w:b/>
          <w:color w:val="000000"/>
          <w:szCs w:val="27"/>
        </w:rPr>
      </w:pPr>
    </w:p>
    <w:p w14:paraId="26C7DB96" w14:textId="7C1EC576" w:rsidR="007B1ABC" w:rsidRPr="00D23B64" w:rsidRDefault="007B1ABC" w:rsidP="007B1ABC">
      <w:pPr>
        <w:spacing w:line="276" w:lineRule="auto"/>
        <w:jc w:val="both"/>
        <w:rPr>
          <w:rFonts w:cstheme="minorHAnsi"/>
          <w:b/>
          <w:color w:val="000000"/>
          <w:szCs w:val="27"/>
          <w:lang w:val="ru-RU"/>
        </w:rPr>
      </w:pPr>
      <w:r w:rsidRPr="005A63FB">
        <w:rPr>
          <w:rFonts w:cstheme="minorHAnsi"/>
          <w:b/>
          <w:color w:val="000000"/>
          <w:szCs w:val="27"/>
        </w:rPr>
        <w:t>Partie</w:t>
      </w:r>
      <w:r w:rsidRPr="00D23B64">
        <w:rPr>
          <w:rFonts w:cstheme="minorHAnsi"/>
          <w:b/>
          <w:color w:val="000000"/>
          <w:szCs w:val="27"/>
          <w:lang w:val="ru-RU"/>
        </w:rPr>
        <w:t xml:space="preserve"> 1</w:t>
      </w:r>
    </w:p>
    <w:p w14:paraId="5C3FC2A9" w14:textId="77777777" w:rsidR="007B1ABC" w:rsidRPr="00D23B64" w:rsidRDefault="007B1ABC" w:rsidP="007B1ABC">
      <w:pPr>
        <w:spacing w:line="276" w:lineRule="auto"/>
        <w:jc w:val="both"/>
        <w:rPr>
          <w:rFonts w:cstheme="minorHAnsi"/>
          <w:color w:val="000000"/>
          <w:szCs w:val="27"/>
          <w:lang w:val="ru-RU"/>
        </w:rPr>
      </w:pPr>
    </w:p>
    <w:p w14:paraId="56FA8D3C" w14:textId="6982A4A9" w:rsidR="0037417A" w:rsidRPr="00B639A9" w:rsidRDefault="0037417A" w:rsidP="0037417A">
      <w:pPr>
        <w:spacing w:line="360" w:lineRule="auto"/>
        <w:jc w:val="both"/>
        <w:rPr>
          <w:rStyle w:val="Policepardfaut1"/>
          <w:rFonts w:cs="Arial"/>
          <w:lang w:eastAsia="ar-SA"/>
        </w:rPr>
      </w:pPr>
      <w:r w:rsidRPr="00D23B64">
        <w:rPr>
          <w:lang w:val="ru-RU"/>
        </w:rPr>
        <w:t>*</w:t>
      </w:r>
      <w:r w:rsidRPr="005A63FB">
        <w:rPr>
          <w:rStyle w:val="Policepardfaut1"/>
          <w:rFonts w:cs="Arial"/>
          <w:color w:val="4F81BD" w:themeColor="accent1"/>
          <w:lang w:val="ru-RU" w:eastAsia="ar-SA"/>
        </w:rPr>
        <w:t>Ру</w:t>
      </w:r>
      <w:r w:rsidRPr="00D23B64">
        <w:rPr>
          <w:rStyle w:val="Policepardfaut1"/>
          <w:rFonts w:cs="Arial"/>
          <w:color w:val="4F81BD" w:themeColor="accent1"/>
          <w:lang w:val="ru-RU" w:eastAsia="ar-SA"/>
        </w:rPr>
        <w:t>́</w:t>
      </w:r>
      <w:r w:rsidRPr="005A63FB">
        <w:rPr>
          <w:rStyle w:val="Policepardfaut1"/>
          <w:rFonts w:cs="Arial"/>
          <w:color w:val="4F81BD" w:themeColor="accent1"/>
          <w:lang w:val="ru-RU" w:eastAsia="ar-SA"/>
        </w:rPr>
        <w:t>сскую</w:t>
      </w:r>
      <w:r w:rsidRPr="00D23B64">
        <w:rPr>
          <w:lang w:val="ru-RU"/>
        </w:rPr>
        <w:t>*</w:t>
      </w:r>
      <w:r w:rsidRPr="00D23B64">
        <w:rPr>
          <w:rStyle w:val="Policepardfaut1"/>
          <w:rFonts w:cs="Arial"/>
          <w:lang w:val="ru-RU" w:eastAsia="ar-SA"/>
        </w:rPr>
        <w:t xml:space="preserve"> </w:t>
      </w:r>
      <w:r w:rsidRPr="005A63FB">
        <w:rPr>
          <w:rStyle w:val="Policepardfaut1"/>
          <w:rFonts w:cs="Arial"/>
          <w:lang w:val="ru-RU" w:eastAsia="ar-SA"/>
        </w:rPr>
        <w:t>ку</w:t>
      </w:r>
      <w:r w:rsidRPr="00D23B64">
        <w:rPr>
          <w:rStyle w:val="Policepardfaut1"/>
          <w:rFonts w:cs="Arial"/>
          <w:lang w:val="ru-RU" w:eastAsia="ar-SA"/>
        </w:rPr>
        <w:t>́</w:t>
      </w:r>
      <w:r w:rsidRPr="005A63FB">
        <w:rPr>
          <w:rStyle w:val="Policepardfaut1"/>
          <w:rFonts w:cs="Arial"/>
          <w:lang w:val="ru-RU" w:eastAsia="ar-SA"/>
        </w:rPr>
        <w:t>клу</w:t>
      </w:r>
      <w:r w:rsidRPr="00D23B64">
        <w:rPr>
          <w:rStyle w:val="Policepardfaut1"/>
          <w:rFonts w:cs="Arial"/>
          <w:lang w:val="ru-RU" w:eastAsia="ar-SA"/>
        </w:rPr>
        <w:t xml:space="preserve"> </w:t>
      </w:r>
      <w:r w:rsidRPr="005A63FB">
        <w:rPr>
          <w:rStyle w:val="Policepardfaut1"/>
          <w:rFonts w:cs="Arial"/>
          <w:lang w:val="ru-RU" w:eastAsia="ar-SA"/>
        </w:rPr>
        <w:t>назва</w:t>
      </w:r>
      <w:r w:rsidRPr="00D23B64">
        <w:rPr>
          <w:rStyle w:val="Policepardfaut1"/>
          <w:rFonts w:cs="Arial"/>
          <w:lang w:val="ru-RU" w:eastAsia="ar-SA"/>
        </w:rPr>
        <w:t>́</w:t>
      </w:r>
      <w:r w:rsidRPr="005A63FB">
        <w:rPr>
          <w:rStyle w:val="Policepardfaut1"/>
          <w:rFonts w:cs="Arial"/>
          <w:lang w:val="ru-RU" w:eastAsia="ar-SA"/>
        </w:rPr>
        <w:t>ли</w:t>
      </w:r>
      <w:r w:rsidRPr="00D23B64">
        <w:rPr>
          <w:rStyle w:val="Policepardfaut1"/>
          <w:rFonts w:cs="Arial"/>
          <w:lang w:val="ru-RU" w:eastAsia="ar-SA"/>
        </w:rPr>
        <w:t xml:space="preserve"> «</w:t>
      </w:r>
      <w:r w:rsidRPr="005A63FB">
        <w:rPr>
          <w:rStyle w:val="Policepardfaut1"/>
          <w:rFonts w:cs="Arial"/>
          <w:lang w:val="ru-RU" w:eastAsia="ar-SA"/>
        </w:rPr>
        <w:t>матрёшкой</w:t>
      </w:r>
      <w:r w:rsidRPr="00D23B64">
        <w:rPr>
          <w:rStyle w:val="Policepardfaut1"/>
          <w:rFonts w:cs="Arial"/>
          <w:lang w:val="ru-RU" w:eastAsia="ar-SA"/>
        </w:rPr>
        <w:t xml:space="preserve">» </w:t>
      </w:r>
      <w:r w:rsidRPr="005A63FB">
        <w:rPr>
          <w:rStyle w:val="Policepardfaut1"/>
          <w:rFonts w:cs="Arial"/>
          <w:lang w:val="ru-RU" w:eastAsia="ar-SA"/>
        </w:rPr>
        <w:t>не</w:t>
      </w:r>
      <w:r w:rsidRPr="00D23B64">
        <w:rPr>
          <w:rStyle w:val="Policepardfaut1"/>
          <w:rFonts w:cs="Arial"/>
          <w:lang w:val="ru-RU" w:eastAsia="ar-SA"/>
        </w:rPr>
        <w:t xml:space="preserve"> </w:t>
      </w:r>
      <w:r w:rsidRPr="005A63FB">
        <w:rPr>
          <w:rStyle w:val="Policepardfaut1"/>
          <w:rFonts w:cs="Arial"/>
          <w:lang w:val="ru-RU" w:eastAsia="ar-SA"/>
        </w:rPr>
        <w:t>случа</w:t>
      </w:r>
      <w:r w:rsidRPr="00D23B64">
        <w:rPr>
          <w:rStyle w:val="Policepardfaut1"/>
          <w:rFonts w:cs="Arial"/>
          <w:lang w:val="ru-RU" w:eastAsia="ar-SA"/>
        </w:rPr>
        <w:t>́</w:t>
      </w:r>
      <w:r w:rsidRPr="005A63FB">
        <w:rPr>
          <w:rStyle w:val="Policepardfaut1"/>
          <w:rFonts w:cs="Arial"/>
          <w:lang w:val="ru-RU" w:eastAsia="ar-SA"/>
        </w:rPr>
        <w:t>йно</w:t>
      </w:r>
      <w:r w:rsidRPr="00D23B64">
        <w:rPr>
          <w:rStyle w:val="Policepardfaut1"/>
          <w:rFonts w:cs="Arial"/>
          <w:lang w:val="ru-RU" w:eastAsia="ar-SA"/>
        </w:rPr>
        <w:t xml:space="preserve">. </w:t>
      </w:r>
      <w:r w:rsidRPr="005A63FB">
        <w:rPr>
          <w:rStyle w:val="Policepardfaut1"/>
          <w:rFonts w:cs="Arial"/>
          <w:lang w:val="ru-RU" w:eastAsia="ar-SA"/>
        </w:rPr>
        <w:t xml:space="preserve">В прови́нции и́мя Матрёна, Матрёша, бы́ло са́мое популя́рное </w:t>
      </w:r>
      <w:r w:rsidRPr="005A63FB">
        <w:rPr>
          <w:lang w:val="ru-RU"/>
        </w:rPr>
        <w:t>*</w:t>
      </w:r>
      <w:r w:rsidRPr="005A63FB">
        <w:rPr>
          <w:rStyle w:val="Policepardfaut1"/>
          <w:rFonts w:cs="Arial"/>
          <w:color w:val="4F81BD" w:themeColor="accent1"/>
          <w:lang w:val="ru-RU" w:eastAsia="ar-SA"/>
        </w:rPr>
        <w:t>же́нское</w:t>
      </w:r>
      <w:r w:rsidRPr="005A63FB">
        <w:rPr>
          <w:lang w:val="ru-RU"/>
        </w:rPr>
        <w:t>*</w:t>
      </w:r>
      <w:r w:rsidRPr="005A63FB">
        <w:rPr>
          <w:rStyle w:val="Policepardfaut1"/>
          <w:rFonts w:cs="Arial"/>
          <w:lang w:val="ru-RU" w:eastAsia="ar-SA"/>
        </w:rPr>
        <w:t xml:space="preserve"> и́мя. Оно́ происхо́дит от </w:t>
      </w:r>
      <w:r w:rsidRPr="005A63FB">
        <w:rPr>
          <w:lang w:val="ru-RU"/>
        </w:rPr>
        <w:t>*</w:t>
      </w:r>
      <w:r w:rsidRPr="005A63FB">
        <w:rPr>
          <w:rStyle w:val="Policepardfaut1"/>
          <w:rFonts w:cs="Arial"/>
          <w:color w:val="4F81BD" w:themeColor="accent1"/>
          <w:lang w:val="ru-RU" w:eastAsia="ar-SA"/>
        </w:rPr>
        <w:t>лати́нского</w:t>
      </w:r>
      <w:r w:rsidRPr="005A63FB">
        <w:rPr>
          <w:lang w:val="ru-RU"/>
        </w:rPr>
        <w:t>*</w:t>
      </w:r>
      <w:r w:rsidRPr="005A63FB">
        <w:rPr>
          <w:rStyle w:val="Policepardfaut1"/>
          <w:rFonts w:cs="Arial"/>
          <w:lang w:val="ru-RU" w:eastAsia="ar-SA"/>
        </w:rPr>
        <w:t xml:space="preserve"> сло́ва </w:t>
      </w:r>
      <w:r w:rsidRPr="005A63FB">
        <w:rPr>
          <w:rStyle w:val="Policepardfaut1"/>
          <w:rFonts w:cs="Arial"/>
          <w:i/>
          <w:lang w:eastAsia="ar-SA"/>
        </w:rPr>
        <w:t>mater</w:t>
      </w:r>
      <w:r w:rsidRPr="005A63FB">
        <w:rPr>
          <w:rStyle w:val="Policepardfaut1"/>
          <w:rFonts w:cs="Arial"/>
          <w:lang w:val="ru-RU" w:eastAsia="ar-SA"/>
        </w:rPr>
        <w:t xml:space="preserve">, мать. Э́то и́мя ассоции́ровалось с ма́терью </w:t>
      </w:r>
      <w:r w:rsidRPr="00B639A9">
        <w:t>*</w:t>
      </w:r>
      <w:r w:rsidRPr="005A63FB">
        <w:rPr>
          <w:rStyle w:val="Policepardfaut1"/>
          <w:rFonts w:cs="Arial"/>
          <w:color w:val="4F81BD" w:themeColor="accent1"/>
          <w:lang w:val="ru-RU" w:eastAsia="ar-SA"/>
        </w:rPr>
        <w:t>большо</w:t>
      </w:r>
      <w:r w:rsidRPr="00B639A9">
        <w:rPr>
          <w:rStyle w:val="Policepardfaut1"/>
          <w:rFonts w:cs="Arial"/>
          <w:color w:val="4F81BD" w:themeColor="accent1"/>
          <w:lang w:eastAsia="ar-SA"/>
        </w:rPr>
        <w:t>́</w:t>
      </w:r>
      <w:r w:rsidRPr="005A63FB">
        <w:rPr>
          <w:rStyle w:val="Policepardfaut1"/>
          <w:rFonts w:cs="Arial"/>
          <w:color w:val="4F81BD" w:themeColor="accent1"/>
          <w:lang w:val="ru-RU" w:eastAsia="ar-SA"/>
        </w:rPr>
        <w:t>й</w:t>
      </w:r>
      <w:r w:rsidRPr="00B639A9">
        <w:t>*</w:t>
      </w:r>
      <w:r w:rsidRPr="00B639A9">
        <w:rPr>
          <w:rStyle w:val="Policepardfaut1"/>
          <w:rFonts w:cs="Arial"/>
          <w:lang w:eastAsia="ar-SA"/>
        </w:rPr>
        <w:t xml:space="preserve"> </w:t>
      </w:r>
      <w:r w:rsidRPr="005A63FB">
        <w:rPr>
          <w:rStyle w:val="Policepardfaut1"/>
          <w:rFonts w:cs="Arial"/>
          <w:lang w:val="ru-RU" w:eastAsia="ar-SA"/>
        </w:rPr>
        <w:t>семьи</w:t>
      </w:r>
      <w:r w:rsidRPr="00B639A9">
        <w:rPr>
          <w:rStyle w:val="Policepardfaut1"/>
          <w:rFonts w:cs="Arial"/>
          <w:lang w:eastAsia="ar-SA"/>
        </w:rPr>
        <w:t xml:space="preserve">́, </w:t>
      </w:r>
      <w:r w:rsidRPr="005A63FB">
        <w:rPr>
          <w:rStyle w:val="Policepardfaut1"/>
          <w:rFonts w:cs="Arial"/>
          <w:lang w:val="ru-RU" w:eastAsia="ar-SA"/>
        </w:rPr>
        <w:t>с</w:t>
      </w:r>
      <w:r w:rsidRPr="00B639A9">
        <w:rPr>
          <w:rStyle w:val="Policepardfaut1"/>
          <w:rFonts w:cs="Arial"/>
          <w:lang w:eastAsia="ar-SA"/>
        </w:rPr>
        <w:t xml:space="preserve"> </w:t>
      </w:r>
      <w:r w:rsidRPr="00B639A9">
        <w:t>*</w:t>
      </w:r>
      <w:r w:rsidRPr="005A63FB">
        <w:rPr>
          <w:rStyle w:val="Policepardfaut1"/>
          <w:rFonts w:cs="Arial"/>
          <w:color w:val="4F81BD" w:themeColor="accent1"/>
          <w:lang w:val="ru-RU" w:eastAsia="ar-SA"/>
        </w:rPr>
        <w:t>хоро</w:t>
      </w:r>
      <w:r w:rsidRPr="00B639A9">
        <w:rPr>
          <w:rStyle w:val="Policepardfaut1"/>
          <w:rFonts w:cs="Arial"/>
          <w:color w:val="4F81BD" w:themeColor="accent1"/>
          <w:lang w:eastAsia="ar-SA"/>
        </w:rPr>
        <w:t>́</w:t>
      </w:r>
      <w:r w:rsidRPr="005A63FB">
        <w:rPr>
          <w:rStyle w:val="Policepardfaut1"/>
          <w:rFonts w:cs="Arial"/>
          <w:color w:val="4F81BD" w:themeColor="accent1"/>
          <w:lang w:val="ru-RU" w:eastAsia="ar-SA"/>
        </w:rPr>
        <w:t>шим</w:t>
      </w:r>
      <w:r w:rsidRPr="00B639A9">
        <w:t>*</w:t>
      </w:r>
      <w:r w:rsidRPr="00B639A9">
        <w:rPr>
          <w:rStyle w:val="Policepardfaut1"/>
          <w:rFonts w:cs="Arial"/>
          <w:lang w:eastAsia="ar-SA"/>
        </w:rPr>
        <w:t xml:space="preserve"> </w:t>
      </w:r>
      <w:r w:rsidRPr="005A63FB">
        <w:rPr>
          <w:rStyle w:val="Policepardfaut1"/>
          <w:rFonts w:cs="Arial"/>
          <w:lang w:val="ru-RU" w:eastAsia="ar-SA"/>
        </w:rPr>
        <w:t>здоро</w:t>
      </w:r>
      <w:r w:rsidRPr="00B639A9">
        <w:rPr>
          <w:rStyle w:val="Policepardfaut1"/>
          <w:rFonts w:cs="Arial"/>
          <w:lang w:eastAsia="ar-SA"/>
        </w:rPr>
        <w:t>́</w:t>
      </w:r>
      <w:r w:rsidRPr="005A63FB">
        <w:rPr>
          <w:rStyle w:val="Policepardfaut1"/>
          <w:rFonts w:cs="Arial"/>
          <w:lang w:val="ru-RU" w:eastAsia="ar-SA"/>
        </w:rPr>
        <w:t>вьем</w:t>
      </w:r>
      <w:r w:rsidRPr="00B639A9">
        <w:rPr>
          <w:rStyle w:val="Policepardfaut1"/>
          <w:rFonts w:cs="Arial"/>
          <w:lang w:eastAsia="ar-SA"/>
        </w:rPr>
        <w:t xml:space="preserve"> </w:t>
      </w:r>
      <w:r w:rsidRPr="005A63FB">
        <w:rPr>
          <w:rStyle w:val="Policepardfaut1"/>
          <w:rFonts w:cs="Arial"/>
          <w:lang w:val="ru-RU" w:eastAsia="ar-SA"/>
        </w:rPr>
        <w:t>и</w:t>
      </w:r>
      <w:r w:rsidRPr="00B639A9">
        <w:rPr>
          <w:rStyle w:val="Policepardfaut1"/>
          <w:rFonts w:cs="Arial"/>
          <w:lang w:eastAsia="ar-SA"/>
        </w:rPr>
        <w:t xml:space="preserve"> </w:t>
      </w:r>
      <w:r w:rsidR="005A63FB" w:rsidRPr="00B639A9">
        <w:t>*</w:t>
      </w:r>
      <w:r w:rsidR="005A63FB" w:rsidRPr="005A63FB">
        <w:rPr>
          <w:rStyle w:val="Policepardfaut1"/>
          <w:rFonts w:cs="Arial"/>
          <w:color w:val="4F81BD" w:themeColor="accent1"/>
          <w:lang w:val="ru-RU" w:eastAsia="ar-SA"/>
        </w:rPr>
        <w:t>крупн</w:t>
      </w:r>
      <w:r w:rsidRPr="005A63FB">
        <w:rPr>
          <w:rStyle w:val="Policepardfaut1"/>
          <w:rFonts w:cs="Arial"/>
          <w:color w:val="4F81BD" w:themeColor="accent1"/>
          <w:lang w:val="ru-RU" w:eastAsia="ar-SA"/>
        </w:rPr>
        <w:t>о</w:t>
      </w:r>
      <w:r w:rsidRPr="00B639A9">
        <w:rPr>
          <w:rStyle w:val="Policepardfaut1"/>
          <w:rFonts w:cs="Arial"/>
          <w:color w:val="4F81BD" w:themeColor="accent1"/>
          <w:lang w:eastAsia="ar-SA"/>
        </w:rPr>
        <w:t>́</w:t>
      </w:r>
      <w:r w:rsidRPr="005A63FB">
        <w:rPr>
          <w:rStyle w:val="Policepardfaut1"/>
          <w:rFonts w:cs="Arial"/>
          <w:color w:val="4F81BD" w:themeColor="accent1"/>
          <w:lang w:val="ru-RU" w:eastAsia="ar-SA"/>
        </w:rPr>
        <w:t>й</w:t>
      </w:r>
      <w:r w:rsidR="005A63FB" w:rsidRPr="00B639A9">
        <w:t>*</w:t>
      </w:r>
      <w:r w:rsidRPr="00B639A9">
        <w:rPr>
          <w:rStyle w:val="Policepardfaut1"/>
          <w:rFonts w:cs="Arial"/>
          <w:color w:val="4F81BD" w:themeColor="accent1"/>
          <w:lang w:eastAsia="ar-SA"/>
        </w:rPr>
        <w:t xml:space="preserve"> </w:t>
      </w:r>
      <w:r w:rsidRPr="005A63FB">
        <w:rPr>
          <w:rStyle w:val="Policepardfaut1"/>
          <w:rFonts w:cs="Arial"/>
          <w:lang w:val="ru-RU" w:eastAsia="ar-SA"/>
        </w:rPr>
        <w:t>фигу</w:t>
      </w:r>
      <w:r w:rsidRPr="00B639A9">
        <w:rPr>
          <w:rStyle w:val="Policepardfaut1"/>
          <w:rFonts w:cs="Arial"/>
          <w:lang w:eastAsia="ar-SA"/>
        </w:rPr>
        <w:t>́</w:t>
      </w:r>
      <w:r w:rsidRPr="005A63FB">
        <w:rPr>
          <w:rStyle w:val="Policepardfaut1"/>
          <w:rFonts w:cs="Arial"/>
          <w:lang w:val="ru-RU" w:eastAsia="ar-SA"/>
        </w:rPr>
        <w:t>рой</w:t>
      </w:r>
      <w:r w:rsidRPr="00B639A9">
        <w:rPr>
          <w:rStyle w:val="Policepardfaut1"/>
          <w:rFonts w:cs="Arial"/>
          <w:lang w:eastAsia="ar-SA"/>
        </w:rPr>
        <w:t xml:space="preserve">. </w:t>
      </w:r>
    </w:p>
    <w:p w14:paraId="0A3EDD0C" w14:textId="64527348" w:rsidR="00161B6D" w:rsidRPr="00B639A9" w:rsidRDefault="00161B6D" w:rsidP="00BD67AC">
      <w:pPr>
        <w:ind w:right="850"/>
        <w:jc w:val="both"/>
      </w:pPr>
    </w:p>
    <w:p w14:paraId="4A1D7BDB" w14:textId="68254D35" w:rsidR="007B1ABC" w:rsidRPr="00B639A9" w:rsidRDefault="007B1ABC" w:rsidP="00BD67AC">
      <w:pPr>
        <w:ind w:right="850"/>
        <w:jc w:val="both"/>
      </w:pPr>
    </w:p>
    <w:p w14:paraId="4E970834" w14:textId="54F1F139" w:rsidR="007B1ABC" w:rsidRPr="00B639A9" w:rsidRDefault="007B1ABC" w:rsidP="007B1ABC">
      <w:pPr>
        <w:spacing w:line="276" w:lineRule="auto"/>
        <w:jc w:val="both"/>
        <w:rPr>
          <w:rFonts w:cstheme="minorHAnsi"/>
          <w:b/>
          <w:color w:val="000000"/>
          <w:szCs w:val="27"/>
        </w:rPr>
      </w:pPr>
      <w:r w:rsidRPr="005A63FB">
        <w:rPr>
          <w:rFonts w:cstheme="minorHAnsi"/>
          <w:b/>
          <w:color w:val="000000"/>
          <w:szCs w:val="27"/>
        </w:rPr>
        <w:t>Partie</w:t>
      </w:r>
      <w:r w:rsidRPr="00B639A9">
        <w:rPr>
          <w:rFonts w:cstheme="minorHAnsi"/>
          <w:b/>
          <w:color w:val="000000"/>
          <w:szCs w:val="27"/>
        </w:rPr>
        <w:t xml:space="preserve"> 2</w:t>
      </w:r>
    </w:p>
    <w:p w14:paraId="13228BFC" w14:textId="77777777" w:rsidR="007B1ABC" w:rsidRPr="00B639A9" w:rsidRDefault="007B1ABC" w:rsidP="007B1ABC">
      <w:pPr>
        <w:spacing w:line="276" w:lineRule="auto"/>
        <w:jc w:val="both"/>
        <w:rPr>
          <w:rFonts w:cstheme="minorHAnsi"/>
          <w:color w:val="000000"/>
          <w:szCs w:val="27"/>
        </w:rPr>
      </w:pPr>
    </w:p>
    <w:p w14:paraId="6A8CAB0B" w14:textId="6B65845A" w:rsidR="0037417A" w:rsidRPr="0037417A" w:rsidRDefault="0037417A" w:rsidP="0037417A">
      <w:pPr>
        <w:spacing w:line="360" w:lineRule="auto"/>
        <w:jc w:val="both"/>
        <w:rPr>
          <w:rFonts w:cs="Arial"/>
          <w:lang w:val="ru-RU" w:eastAsia="ar-SA"/>
        </w:rPr>
      </w:pPr>
      <w:r w:rsidRPr="00D23B64">
        <w:rPr>
          <w:lang w:val="ru-RU"/>
        </w:rPr>
        <w:t>*</w:t>
      </w:r>
      <w:r w:rsidRPr="0037417A">
        <w:rPr>
          <w:rStyle w:val="Policepardfaut1"/>
          <w:rFonts w:cs="Arial"/>
          <w:color w:val="4F81BD" w:themeColor="accent1"/>
          <w:lang w:eastAsia="ar-SA"/>
        </w:rPr>
        <w:t>M</w:t>
      </w:r>
      <w:r w:rsidRPr="0037417A">
        <w:rPr>
          <w:rStyle w:val="Policepardfaut1"/>
          <w:rFonts w:cs="Arial"/>
          <w:color w:val="4F81BD" w:themeColor="accent1"/>
          <w:lang w:val="ru-RU" w:eastAsia="ar-SA"/>
        </w:rPr>
        <w:t>узей</w:t>
      </w:r>
      <w:r w:rsidRPr="00D23B64">
        <w:rPr>
          <w:lang w:val="ru-RU"/>
        </w:rPr>
        <w:t>*</w:t>
      </w:r>
      <w:r w:rsidRPr="00D23B64">
        <w:rPr>
          <w:rStyle w:val="Policepardfaut1"/>
          <w:rFonts w:cs="Arial"/>
          <w:lang w:val="ru-RU" w:eastAsia="ar-SA"/>
        </w:rPr>
        <w:t xml:space="preserve">  </w:t>
      </w:r>
      <w:r w:rsidRPr="0037417A">
        <w:rPr>
          <w:rStyle w:val="Policepardfaut1"/>
          <w:rFonts w:cs="Arial"/>
          <w:color w:val="000000" w:themeColor="text1"/>
          <w:lang w:val="ru-RU" w:eastAsia="ar-SA"/>
        </w:rPr>
        <w:t>матрёшки</w:t>
      </w:r>
      <w:r w:rsidRPr="00D23B64">
        <w:rPr>
          <w:color w:val="000000" w:themeColor="text1"/>
          <w:lang w:val="ru-RU"/>
        </w:rPr>
        <w:t xml:space="preserve"> </w:t>
      </w:r>
      <w:r w:rsidRPr="00D23B64">
        <w:rPr>
          <w:rStyle w:val="Policepardfaut1"/>
          <w:rFonts w:cs="Arial"/>
          <w:color w:val="000000" w:themeColor="text1"/>
          <w:lang w:val="ru-RU" w:eastAsia="ar-SA"/>
        </w:rPr>
        <w:t xml:space="preserve"> </w:t>
      </w:r>
      <w:r w:rsidRPr="0037417A">
        <w:rPr>
          <w:rStyle w:val="Policepardfaut1"/>
          <w:rFonts w:cs="Arial"/>
          <w:lang w:val="ru-RU" w:eastAsia="ar-SA"/>
        </w:rPr>
        <w:t>есть</w:t>
      </w:r>
      <w:r w:rsidRPr="00D23B64">
        <w:rPr>
          <w:rStyle w:val="Policepardfaut1"/>
          <w:rFonts w:cs="Arial"/>
          <w:lang w:val="ru-RU" w:eastAsia="ar-SA"/>
        </w:rPr>
        <w:t xml:space="preserve"> </w:t>
      </w:r>
      <w:r w:rsidRPr="0037417A">
        <w:rPr>
          <w:rStyle w:val="Policepardfaut1"/>
          <w:rFonts w:cs="Arial"/>
          <w:lang w:val="ru-RU" w:eastAsia="ar-SA"/>
        </w:rPr>
        <w:t>в</w:t>
      </w:r>
      <w:r w:rsidRPr="00D23B64">
        <w:rPr>
          <w:rStyle w:val="Policepardfaut1"/>
          <w:rFonts w:cs="Arial"/>
          <w:lang w:val="ru-RU" w:eastAsia="ar-SA"/>
        </w:rPr>
        <w:t xml:space="preserve"> </w:t>
      </w:r>
      <w:r w:rsidRPr="00D23B64">
        <w:rPr>
          <w:lang w:val="ru-RU"/>
        </w:rPr>
        <w:t>*</w:t>
      </w:r>
      <w:r w:rsidRPr="0037417A">
        <w:rPr>
          <w:rStyle w:val="Policepardfaut1"/>
          <w:rFonts w:cs="Arial"/>
          <w:color w:val="4F81BD" w:themeColor="accent1"/>
          <w:lang w:val="ru-RU" w:eastAsia="ar-SA"/>
        </w:rPr>
        <w:t>Петербу</w:t>
      </w:r>
      <w:r w:rsidRPr="00D23B64">
        <w:rPr>
          <w:rStyle w:val="Policepardfaut1"/>
          <w:rFonts w:cs="Arial"/>
          <w:color w:val="4F81BD" w:themeColor="accent1"/>
          <w:lang w:val="ru-RU" w:eastAsia="ar-SA"/>
        </w:rPr>
        <w:t>́</w:t>
      </w:r>
      <w:r w:rsidRPr="0037417A">
        <w:rPr>
          <w:rStyle w:val="Policepardfaut1"/>
          <w:rFonts w:cs="Arial"/>
          <w:color w:val="4F81BD" w:themeColor="accent1"/>
          <w:lang w:val="ru-RU" w:eastAsia="ar-SA"/>
        </w:rPr>
        <w:t>рге</w:t>
      </w:r>
      <w:r w:rsidRPr="00D23B64">
        <w:rPr>
          <w:lang w:val="ru-RU"/>
        </w:rPr>
        <w:t>*</w:t>
      </w:r>
      <w:r w:rsidRPr="00D23B64">
        <w:rPr>
          <w:rStyle w:val="Policepardfaut1"/>
          <w:rFonts w:cs="Arial"/>
          <w:lang w:val="ru-RU" w:eastAsia="ar-SA"/>
        </w:rPr>
        <w:t xml:space="preserve">. </w:t>
      </w:r>
      <w:r w:rsidRPr="0037417A">
        <w:rPr>
          <w:rStyle w:val="Policepardfaut1"/>
          <w:rFonts w:cs="Arial"/>
          <w:lang w:val="ru-RU" w:eastAsia="ar-SA"/>
        </w:rPr>
        <w:t xml:space="preserve">Вы́ставку </w:t>
      </w:r>
      <w:r w:rsidRPr="0037417A">
        <w:rPr>
          <w:lang w:val="ru-RU"/>
        </w:rPr>
        <w:t>*</w:t>
      </w:r>
      <w:r w:rsidRPr="0037417A">
        <w:rPr>
          <w:rStyle w:val="Policepardfaut1"/>
          <w:rFonts w:cs="Arial"/>
          <w:color w:val="4F81BD" w:themeColor="accent1"/>
          <w:lang w:val="ru-RU" w:eastAsia="ar-SA"/>
        </w:rPr>
        <w:t>ру́сской</w:t>
      </w:r>
      <w:r w:rsidRPr="0037417A">
        <w:rPr>
          <w:lang w:val="ru-RU"/>
        </w:rPr>
        <w:t>*</w:t>
      </w:r>
      <w:r w:rsidRPr="0037417A">
        <w:rPr>
          <w:rStyle w:val="Policepardfaut1"/>
          <w:rFonts w:cs="Arial"/>
          <w:lang w:val="ru-RU" w:eastAsia="ar-SA"/>
        </w:rPr>
        <w:t xml:space="preserve"> матрёшки мо́жно посети́ть и в Сергиево-Поса́дском </w:t>
      </w:r>
      <w:r w:rsidRPr="0037417A">
        <w:rPr>
          <w:rStyle w:val="Policepardfaut1"/>
          <w:rFonts w:cs="Arial"/>
          <w:color w:val="000000" w:themeColor="text1"/>
          <w:lang w:val="ru-RU" w:eastAsia="ar-SA"/>
        </w:rPr>
        <w:t>музе́е</w:t>
      </w:r>
      <w:r w:rsidRPr="0037417A">
        <w:rPr>
          <w:rStyle w:val="Policepardfaut1"/>
          <w:rFonts w:cs="Arial"/>
          <w:lang w:val="ru-RU" w:eastAsia="ar-SA"/>
        </w:rPr>
        <w:t xml:space="preserve">, недалеко́ от </w:t>
      </w:r>
      <w:r w:rsidRPr="0037417A">
        <w:rPr>
          <w:lang w:val="ru-RU"/>
        </w:rPr>
        <w:t>*</w:t>
      </w:r>
      <w:r w:rsidRPr="0037417A">
        <w:rPr>
          <w:rStyle w:val="Policepardfaut1"/>
          <w:rFonts w:cs="Arial"/>
          <w:color w:val="4F81BD" w:themeColor="accent1"/>
          <w:lang w:val="ru-RU" w:eastAsia="ar-SA"/>
        </w:rPr>
        <w:t>Москвы́</w:t>
      </w:r>
      <w:r w:rsidRPr="0037417A">
        <w:rPr>
          <w:lang w:val="ru-RU"/>
        </w:rPr>
        <w:t>*</w:t>
      </w:r>
      <w:r w:rsidRPr="0037417A">
        <w:rPr>
          <w:rStyle w:val="Policepardfaut1"/>
          <w:rFonts w:cs="Arial"/>
          <w:lang w:val="ru-RU" w:eastAsia="ar-SA"/>
        </w:rPr>
        <w:t xml:space="preserve">. Уника́льный экземпля́р са́мой большо́й </w:t>
      </w:r>
      <w:r w:rsidRPr="0037417A">
        <w:rPr>
          <w:lang w:val="ru-RU"/>
        </w:rPr>
        <w:t>*</w:t>
      </w:r>
      <w:r w:rsidRPr="0037417A">
        <w:rPr>
          <w:rStyle w:val="Policepardfaut1"/>
          <w:rFonts w:cs="Arial"/>
          <w:color w:val="4F81BD" w:themeColor="accent1"/>
          <w:lang w:val="ru-RU" w:eastAsia="ar-SA"/>
        </w:rPr>
        <w:t>матрёшки</w:t>
      </w:r>
      <w:r w:rsidRPr="0037417A">
        <w:rPr>
          <w:lang w:val="ru-RU"/>
        </w:rPr>
        <w:t>*</w:t>
      </w:r>
      <w:r w:rsidRPr="0037417A">
        <w:rPr>
          <w:rStyle w:val="Policepardfaut1"/>
          <w:rFonts w:cs="Arial"/>
          <w:lang w:val="ru-RU" w:eastAsia="ar-SA"/>
        </w:rPr>
        <w:t xml:space="preserve"> нахо́дится в Истори́ческом </w:t>
      </w:r>
      <w:r w:rsidRPr="0037417A">
        <w:rPr>
          <w:lang w:val="ru-RU"/>
        </w:rPr>
        <w:t>*</w:t>
      </w:r>
      <w:r w:rsidRPr="0037417A">
        <w:rPr>
          <w:rStyle w:val="Policepardfaut1"/>
          <w:rFonts w:cs="Arial"/>
          <w:color w:val="4F81BD" w:themeColor="accent1"/>
          <w:lang w:val="ru-RU" w:eastAsia="ar-SA"/>
        </w:rPr>
        <w:t>музе́е</w:t>
      </w:r>
      <w:r w:rsidRPr="0037417A">
        <w:rPr>
          <w:lang w:val="ru-RU"/>
        </w:rPr>
        <w:t>*</w:t>
      </w:r>
      <w:r w:rsidRPr="0037417A">
        <w:rPr>
          <w:rStyle w:val="Policepardfaut1"/>
          <w:rFonts w:cs="Arial"/>
          <w:lang w:val="ru-RU" w:eastAsia="ar-SA"/>
        </w:rPr>
        <w:t xml:space="preserve">. Са́мая </w:t>
      </w:r>
      <w:r w:rsidRPr="0037417A">
        <w:rPr>
          <w:lang w:val="ru-RU"/>
        </w:rPr>
        <w:t>*</w:t>
      </w:r>
      <w:r w:rsidRPr="0037417A">
        <w:rPr>
          <w:rStyle w:val="Policepardfaut1"/>
          <w:rFonts w:cs="Arial"/>
          <w:color w:val="4F81BD" w:themeColor="accent1"/>
          <w:lang w:val="ru-RU" w:eastAsia="ar-SA"/>
        </w:rPr>
        <w:t>больша́я</w:t>
      </w:r>
      <w:r w:rsidRPr="0037417A">
        <w:rPr>
          <w:lang w:val="ru-RU"/>
        </w:rPr>
        <w:t>*</w:t>
      </w:r>
      <w:r w:rsidRPr="0037417A">
        <w:rPr>
          <w:rStyle w:val="Policepardfaut1"/>
          <w:rFonts w:cs="Arial"/>
          <w:lang w:val="ru-RU" w:eastAsia="ar-SA"/>
        </w:rPr>
        <w:t xml:space="preserve"> колле́кция нахо́дится </w:t>
      </w:r>
      <w:r w:rsidRPr="0037417A">
        <w:rPr>
          <w:lang w:val="ru-RU"/>
        </w:rPr>
        <w:t>*</w:t>
      </w:r>
      <w:r w:rsidRPr="0037417A">
        <w:rPr>
          <w:rStyle w:val="Policepardfaut1"/>
          <w:rFonts w:cs="Arial"/>
          <w:color w:val="4F81BD" w:themeColor="accent1"/>
          <w:lang w:val="ru-RU" w:eastAsia="ar-SA"/>
        </w:rPr>
        <w:t>за грани́цей</w:t>
      </w:r>
      <w:r w:rsidRPr="0037417A">
        <w:rPr>
          <w:lang w:val="ru-RU"/>
        </w:rPr>
        <w:t>*</w:t>
      </w:r>
      <w:r w:rsidRPr="0037417A">
        <w:rPr>
          <w:rStyle w:val="Policepardfaut1"/>
          <w:rFonts w:cs="Arial"/>
          <w:lang w:val="ru-RU" w:eastAsia="ar-SA"/>
        </w:rPr>
        <w:t xml:space="preserve">, в Аме́рике, в ней есть шесть ты́сяч </w:t>
      </w:r>
      <w:r w:rsidRPr="0037417A">
        <w:rPr>
          <w:lang w:val="ru-RU"/>
        </w:rPr>
        <w:t>*</w:t>
      </w:r>
      <w:r w:rsidRPr="0037417A">
        <w:rPr>
          <w:rStyle w:val="Policepardfaut1"/>
          <w:rFonts w:cs="Arial"/>
          <w:color w:val="4F81BD" w:themeColor="accent1"/>
          <w:lang w:val="ru-RU" w:eastAsia="ar-SA"/>
        </w:rPr>
        <w:t>матрёшек</w:t>
      </w:r>
      <w:r w:rsidRPr="0037417A">
        <w:rPr>
          <w:lang w:val="ru-RU"/>
        </w:rPr>
        <w:t>*</w:t>
      </w:r>
      <w:r w:rsidRPr="0037417A">
        <w:rPr>
          <w:rStyle w:val="Policepardfaut1"/>
          <w:rFonts w:cs="Arial"/>
          <w:lang w:val="ru-RU" w:eastAsia="ar-SA"/>
        </w:rPr>
        <w:t>.</w:t>
      </w:r>
    </w:p>
    <w:p w14:paraId="66F6E8B0" w14:textId="29498F91" w:rsidR="0037417A" w:rsidRDefault="0037417A" w:rsidP="00BD67AC">
      <w:pPr>
        <w:ind w:right="850"/>
        <w:jc w:val="both"/>
        <w:rPr>
          <w:lang w:val="ru-RU"/>
        </w:rPr>
      </w:pPr>
    </w:p>
    <w:p w14:paraId="0615692C" w14:textId="7E707900" w:rsidR="0037417A" w:rsidRDefault="0037417A" w:rsidP="00BD67AC">
      <w:pPr>
        <w:ind w:right="850"/>
        <w:jc w:val="both"/>
        <w:rPr>
          <w:lang w:val="ru-RU"/>
        </w:rPr>
      </w:pPr>
    </w:p>
    <w:p w14:paraId="251EDACE" w14:textId="60C6CBFE" w:rsidR="00B639A9" w:rsidRPr="00D23B64" w:rsidRDefault="00B639A9" w:rsidP="00B639A9">
      <w:pPr>
        <w:spacing w:line="276" w:lineRule="auto"/>
        <w:jc w:val="both"/>
        <w:rPr>
          <w:rFonts w:cstheme="minorHAnsi"/>
          <w:b/>
          <w:color w:val="000000"/>
          <w:szCs w:val="27"/>
        </w:rPr>
      </w:pPr>
      <w:r w:rsidRPr="005A63FB">
        <w:rPr>
          <w:rFonts w:cstheme="minorHAnsi"/>
          <w:b/>
          <w:color w:val="000000"/>
          <w:szCs w:val="27"/>
        </w:rPr>
        <w:t>Partie</w:t>
      </w:r>
      <w:r w:rsidRPr="00D23B64">
        <w:rPr>
          <w:rFonts w:cstheme="minorHAnsi"/>
          <w:b/>
          <w:color w:val="000000"/>
          <w:szCs w:val="27"/>
        </w:rPr>
        <w:t xml:space="preserve"> 3</w:t>
      </w:r>
    </w:p>
    <w:p w14:paraId="3BDEE1CC" w14:textId="70891F0E" w:rsidR="0037417A" w:rsidRPr="00D23B64" w:rsidRDefault="0037417A" w:rsidP="00BD67AC">
      <w:pPr>
        <w:ind w:right="850"/>
        <w:jc w:val="both"/>
      </w:pPr>
    </w:p>
    <w:p w14:paraId="57795505" w14:textId="7FEDA679" w:rsidR="0037417A" w:rsidRDefault="00A86764" w:rsidP="00B639A9">
      <w:pPr>
        <w:ind w:right="850"/>
        <w:jc w:val="both"/>
      </w:pPr>
      <w:bookmarkStart w:id="0" w:name="_GoBack"/>
      <w:r>
        <w:t>Voici</w:t>
      </w:r>
      <w:r w:rsidR="00B639A9">
        <w:t xml:space="preserve"> un résumé du texte que vous avez étudié. Complétez-le afin que cela fasse sens. </w:t>
      </w:r>
    </w:p>
    <w:bookmarkEnd w:id="0"/>
    <w:p w14:paraId="6DDEA5F3" w14:textId="77777777" w:rsidR="00B639A9" w:rsidRPr="00B639A9" w:rsidRDefault="00B639A9" w:rsidP="00BD67AC">
      <w:pPr>
        <w:ind w:right="850"/>
        <w:jc w:val="both"/>
      </w:pPr>
    </w:p>
    <w:p w14:paraId="26EA3367" w14:textId="633082A7" w:rsidR="00B639A9" w:rsidRPr="00B639A9" w:rsidRDefault="00B639A9" w:rsidP="00B639A9">
      <w:pPr>
        <w:pStyle w:val="Paragraphedeliste"/>
        <w:ind w:left="0"/>
        <w:jc w:val="both"/>
        <w:rPr>
          <w:sz w:val="24"/>
          <w:szCs w:val="28"/>
          <w:lang w:val="ru-RU"/>
        </w:rPr>
      </w:pPr>
      <w:r w:rsidRPr="00B639A9">
        <w:rPr>
          <w:sz w:val="24"/>
          <w:szCs w:val="28"/>
          <w:lang w:val="ru-RU"/>
        </w:rPr>
        <w:t>Э</w:t>
      </w:r>
      <w:r w:rsidR="00A86764">
        <w:rPr>
          <w:sz w:val="24"/>
          <w:szCs w:val="28"/>
          <w:lang w:val="ru-RU"/>
        </w:rPr>
        <w:t>́</w:t>
      </w:r>
      <w:r w:rsidRPr="00B639A9">
        <w:rPr>
          <w:sz w:val="24"/>
          <w:szCs w:val="28"/>
          <w:lang w:val="ru-RU"/>
        </w:rPr>
        <w:t>тот текст называ</w:t>
      </w:r>
      <w:r w:rsidR="00A86764">
        <w:rPr>
          <w:sz w:val="24"/>
          <w:szCs w:val="28"/>
          <w:lang w:val="ru-RU"/>
        </w:rPr>
        <w:t>́</w:t>
      </w:r>
      <w:r w:rsidRPr="00B639A9">
        <w:rPr>
          <w:sz w:val="24"/>
          <w:szCs w:val="28"/>
          <w:lang w:val="ru-RU"/>
        </w:rPr>
        <w:t xml:space="preserve">ется </w:t>
      </w:r>
      <w:r w:rsidRPr="00B639A9">
        <w:rPr>
          <w:color w:val="4F81BD" w:themeColor="accent1"/>
          <w:lang w:val="ru-RU"/>
        </w:rPr>
        <w:t>*</w:t>
      </w:r>
      <w:r w:rsidRPr="00B639A9">
        <w:rPr>
          <w:color w:val="4F81BD" w:themeColor="accent1"/>
          <w:sz w:val="24"/>
          <w:szCs w:val="28"/>
          <w:lang w:val="ru-RU"/>
        </w:rPr>
        <w:t>«Матрёшка»</w:t>
      </w:r>
      <w:r w:rsidRPr="00B639A9">
        <w:rPr>
          <w:lang w:val="ru-RU"/>
        </w:rPr>
        <w:t>*</w:t>
      </w:r>
      <w:r>
        <w:rPr>
          <w:lang w:val="ru-RU"/>
        </w:rPr>
        <w:t xml:space="preserve">. </w:t>
      </w:r>
      <w:r w:rsidR="00A86764">
        <w:rPr>
          <w:sz w:val="24"/>
          <w:szCs w:val="28"/>
          <w:lang w:val="ru-RU"/>
        </w:rPr>
        <w:t xml:space="preserve">Речь идёт </w:t>
      </w:r>
      <w:r w:rsidRPr="00B639A9">
        <w:rPr>
          <w:sz w:val="24"/>
          <w:szCs w:val="28"/>
          <w:lang w:val="ru-RU"/>
        </w:rPr>
        <w:t xml:space="preserve">о </w:t>
      </w:r>
      <w:r>
        <w:rPr>
          <w:sz w:val="24"/>
          <w:szCs w:val="28"/>
          <w:lang w:val="ru-RU"/>
        </w:rPr>
        <w:t>ру</w:t>
      </w:r>
      <w:r w:rsidR="00A86764">
        <w:rPr>
          <w:sz w:val="24"/>
          <w:szCs w:val="28"/>
          <w:lang w:val="ru-RU"/>
        </w:rPr>
        <w:t>́</w:t>
      </w:r>
      <w:r>
        <w:rPr>
          <w:sz w:val="24"/>
          <w:szCs w:val="28"/>
          <w:lang w:val="ru-RU"/>
        </w:rPr>
        <w:t xml:space="preserve">сской </w:t>
      </w:r>
      <w:r w:rsidRPr="00B639A9">
        <w:rPr>
          <w:lang w:val="ru-RU"/>
        </w:rPr>
        <w:t>*</w:t>
      </w:r>
      <w:r w:rsidRPr="00B639A9">
        <w:rPr>
          <w:color w:val="4F81BD" w:themeColor="accent1"/>
          <w:sz w:val="24"/>
          <w:szCs w:val="28"/>
          <w:lang w:val="ru-RU"/>
        </w:rPr>
        <w:t>кукле</w:t>
      </w:r>
      <w:r w:rsidRPr="00B639A9">
        <w:rPr>
          <w:lang w:val="ru-RU"/>
        </w:rPr>
        <w:t>*</w:t>
      </w:r>
      <w:r>
        <w:rPr>
          <w:lang w:val="ru-RU"/>
        </w:rPr>
        <w:t>.</w:t>
      </w:r>
      <w:r w:rsidRPr="00B639A9">
        <w:rPr>
          <w:sz w:val="24"/>
          <w:szCs w:val="28"/>
          <w:lang w:val="ru-RU"/>
        </w:rPr>
        <w:t xml:space="preserve"> </w:t>
      </w:r>
      <w:r>
        <w:rPr>
          <w:sz w:val="24"/>
          <w:szCs w:val="28"/>
          <w:lang w:val="ru-RU"/>
        </w:rPr>
        <w:t>Но и</w:t>
      </w:r>
      <w:r w:rsidRPr="00B639A9">
        <w:rPr>
          <w:sz w:val="24"/>
          <w:szCs w:val="28"/>
          <w:lang w:val="ru-RU"/>
        </w:rPr>
        <w:t>де</w:t>
      </w:r>
      <w:r w:rsidR="00A86764">
        <w:rPr>
          <w:sz w:val="24"/>
          <w:szCs w:val="28"/>
          <w:lang w:val="ru-RU"/>
        </w:rPr>
        <w:t>́</w:t>
      </w:r>
      <w:r w:rsidRPr="00B639A9">
        <w:rPr>
          <w:sz w:val="24"/>
          <w:szCs w:val="28"/>
          <w:lang w:val="ru-RU"/>
        </w:rPr>
        <w:t>я родила</w:t>
      </w:r>
      <w:r w:rsidR="00A86764">
        <w:rPr>
          <w:sz w:val="24"/>
          <w:szCs w:val="28"/>
          <w:lang w:val="ru-RU"/>
        </w:rPr>
        <w:t>́</w:t>
      </w:r>
      <w:r w:rsidRPr="00B639A9">
        <w:rPr>
          <w:sz w:val="24"/>
          <w:szCs w:val="28"/>
          <w:lang w:val="ru-RU"/>
        </w:rPr>
        <w:t xml:space="preserve">сь в </w:t>
      </w:r>
      <w:r w:rsidRPr="00B639A9">
        <w:rPr>
          <w:lang w:val="ru-RU"/>
        </w:rPr>
        <w:t>*</w:t>
      </w:r>
      <w:r w:rsidRPr="00B639A9">
        <w:rPr>
          <w:color w:val="4F81BD" w:themeColor="accent1"/>
          <w:sz w:val="24"/>
          <w:szCs w:val="28"/>
          <w:lang w:val="ru-RU"/>
        </w:rPr>
        <w:t>Япо</w:t>
      </w:r>
      <w:r w:rsidR="00A86764">
        <w:rPr>
          <w:color w:val="4F81BD" w:themeColor="accent1"/>
          <w:sz w:val="24"/>
          <w:szCs w:val="28"/>
          <w:lang w:val="ru-RU"/>
        </w:rPr>
        <w:t>́</w:t>
      </w:r>
      <w:r w:rsidRPr="00B639A9">
        <w:rPr>
          <w:color w:val="4F81BD" w:themeColor="accent1"/>
          <w:sz w:val="24"/>
          <w:szCs w:val="28"/>
          <w:lang w:val="ru-RU"/>
        </w:rPr>
        <w:t>нии</w:t>
      </w:r>
      <w:r w:rsidRPr="00B639A9">
        <w:rPr>
          <w:lang w:val="ru-RU"/>
        </w:rPr>
        <w:t>*</w:t>
      </w:r>
      <w:r>
        <w:rPr>
          <w:sz w:val="24"/>
          <w:szCs w:val="28"/>
          <w:lang w:val="ru-RU"/>
        </w:rPr>
        <w:t>.</w:t>
      </w:r>
      <w:r w:rsidRPr="00B639A9">
        <w:rPr>
          <w:sz w:val="24"/>
          <w:szCs w:val="28"/>
          <w:lang w:val="ru-RU"/>
        </w:rPr>
        <w:t xml:space="preserve"> В пе</w:t>
      </w:r>
      <w:r w:rsidR="00A86764">
        <w:rPr>
          <w:sz w:val="24"/>
          <w:szCs w:val="28"/>
          <w:lang w:val="ru-RU"/>
        </w:rPr>
        <w:t>́</w:t>
      </w:r>
      <w:r w:rsidRPr="00B639A9">
        <w:rPr>
          <w:sz w:val="24"/>
          <w:szCs w:val="28"/>
          <w:lang w:val="ru-RU"/>
        </w:rPr>
        <w:t>рвой матрёшке бы</w:t>
      </w:r>
      <w:r w:rsidR="00A86764">
        <w:rPr>
          <w:sz w:val="24"/>
          <w:szCs w:val="28"/>
          <w:lang w:val="ru-RU"/>
        </w:rPr>
        <w:t>́</w:t>
      </w:r>
      <w:r w:rsidRPr="00B639A9">
        <w:rPr>
          <w:sz w:val="24"/>
          <w:szCs w:val="28"/>
          <w:lang w:val="ru-RU"/>
        </w:rPr>
        <w:t xml:space="preserve">ло </w:t>
      </w:r>
      <w:r w:rsidRPr="00B639A9">
        <w:rPr>
          <w:lang w:val="ru-RU"/>
        </w:rPr>
        <w:t>*</w:t>
      </w:r>
      <w:r w:rsidRPr="00B639A9">
        <w:rPr>
          <w:color w:val="4F81BD" w:themeColor="accent1"/>
          <w:sz w:val="24"/>
          <w:szCs w:val="28"/>
          <w:lang w:val="ru-RU"/>
        </w:rPr>
        <w:t>восемь</w:t>
      </w:r>
      <w:r w:rsidRPr="00B639A9">
        <w:rPr>
          <w:lang w:val="ru-RU"/>
        </w:rPr>
        <w:t>*</w:t>
      </w:r>
      <w:r w:rsidRPr="00B639A9">
        <w:rPr>
          <w:sz w:val="24"/>
          <w:szCs w:val="28"/>
          <w:lang w:val="ru-RU"/>
        </w:rPr>
        <w:t xml:space="preserve"> ку</w:t>
      </w:r>
      <w:r w:rsidR="00A86764">
        <w:rPr>
          <w:sz w:val="24"/>
          <w:szCs w:val="28"/>
          <w:lang w:val="ru-RU"/>
        </w:rPr>
        <w:t>́</w:t>
      </w:r>
      <w:r w:rsidRPr="00B639A9">
        <w:rPr>
          <w:sz w:val="24"/>
          <w:szCs w:val="28"/>
          <w:lang w:val="ru-RU"/>
        </w:rPr>
        <w:t>кол. С</w:t>
      </w:r>
      <w:r>
        <w:rPr>
          <w:sz w:val="24"/>
          <w:szCs w:val="28"/>
          <w:lang w:val="ru-RU"/>
        </w:rPr>
        <w:t>ейча</w:t>
      </w:r>
      <w:r w:rsidR="00A86764">
        <w:rPr>
          <w:sz w:val="24"/>
          <w:szCs w:val="28"/>
          <w:lang w:val="ru-RU"/>
        </w:rPr>
        <w:t>́</w:t>
      </w:r>
      <w:r>
        <w:rPr>
          <w:sz w:val="24"/>
          <w:szCs w:val="28"/>
          <w:lang w:val="ru-RU"/>
        </w:rPr>
        <w:t>с с</w:t>
      </w:r>
      <w:r w:rsidRPr="00B639A9">
        <w:rPr>
          <w:sz w:val="24"/>
          <w:szCs w:val="28"/>
          <w:lang w:val="ru-RU"/>
        </w:rPr>
        <w:t>а</w:t>
      </w:r>
      <w:r w:rsidR="00A86764">
        <w:rPr>
          <w:sz w:val="24"/>
          <w:szCs w:val="28"/>
          <w:lang w:val="ru-RU"/>
        </w:rPr>
        <w:t>́</w:t>
      </w:r>
      <w:r w:rsidRPr="00B639A9">
        <w:rPr>
          <w:sz w:val="24"/>
          <w:szCs w:val="28"/>
          <w:lang w:val="ru-RU"/>
        </w:rPr>
        <w:t>мая больша</w:t>
      </w:r>
      <w:r w:rsidR="00A86764">
        <w:rPr>
          <w:sz w:val="24"/>
          <w:szCs w:val="28"/>
          <w:lang w:val="ru-RU"/>
        </w:rPr>
        <w:t>́</w:t>
      </w:r>
      <w:r w:rsidRPr="00B639A9">
        <w:rPr>
          <w:sz w:val="24"/>
          <w:szCs w:val="28"/>
          <w:lang w:val="ru-RU"/>
        </w:rPr>
        <w:t>я матрёшка нахо</w:t>
      </w:r>
      <w:r w:rsidR="00A86764">
        <w:rPr>
          <w:sz w:val="24"/>
          <w:szCs w:val="28"/>
          <w:lang w:val="ru-RU"/>
        </w:rPr>
        <w:t>́</w:t>
      </w:r>
      <w:r w:rsidRPr="00B639A9">
        <w:rPr>
          <w:sz w:val="24"/>
          <w:szCs w:val="28"/>
          <w:lang w:val="ru-RU"/>
        </w:rPr>
        <w:t>дится в</w:t>
      </w:r>
      <w:r>
        <w:rPr>
          <w:sz w:val="24"/>
          <w:szCs w:val="28"/>
          <w:lang w:val="ru-RU"/>
        </w:rPr>
        <w:t xml:space="preserve"> </w:t>
      </w:r>
      <w:r w:rsidRPr="00B639A9">
        <w:rPr>
          <w:lang w:val="ru-RU"/>
        </w:rPr>
        <w:t>*</w:t>
      </w:r>
      <w:r w:rsidRPr="00B639A9">
        <w:rPr>
          <w:color w:val="4F81BD" w:themeColor="accent1"/>
          <w:sz w:val="24"/>
          <w:szCs w:val="28"/>
          <w:lang w:val="ru-RU"/>
        </w:rPr>
        <w:t>Москве</w:t>
      </w:r>
      <w:r w:rsidRPr="00B639A9">
        <w:rPr>
          <w:lang w:val="ru-RU"/>
        </w:rPr>
        <w:t>*</w:t>
      </w:r>
      <w:r>
        <w:rPr>
          <w:sz w:val="24"/>
          <w:szCs w:val="28"/>
          <w:lang w:val="ru-RU"/>
        </w:rPr>
        <w:t xml:space="preserve">. В ней </w:t>
      </w:r>
      <w:r w:rsidRPr="00A86764">
        <w:rPr>
          <w:lang w:val="ru-RU"/>
        </w:rPr>
        <w:t>*</w:t>
      </w:r>
      <w:r w:rsidRPr="00B639A9">
        <w:rPr>
          <w:color w:val="4F81BD" w:themeColor="accent1"/>
          <w:sz w:val="24"/>
          <w:szCs w:val="28"/>
          <w:lang w:val="ru-RU"/>
        </w:rPr>
        <w:t>сто</w:t>
      </w:r>
      <w:r w:rsidRPr="00A86764">
        <w:rPr>
          <w:lang w:val="ru-RU"/>
        </w:rPr>
        <w:t>*</w:t>
      </w:r>
      <w:r>
        <w:rPr>
          <w:sz w:val="24"/>
          <w:szCs w:val="28"/>
          <w:lang w:val="ru-RU"/>
        </w:rPr>
        <w:t xml:space="preserve"> ку</w:t>
      </w:r>
      <w:r w:rsidR="00A86764">
        <w:rPr>
          <w:sz w:val="24"/>
          <w:szCs w:val="28"/>
          <w:lang w:val="ru-RU"/>
        </w:rPr>
        <w:t>́</w:t>
      </w:r>
      <w:r>
        <w:rPr>
          <w:sz w:val="24"/>
          <w:szCs w:val="28"/>
          <w:lang w:val="ru-RU"/>
        </w:rPr>
        <w:t>кол.</w:t>
      </w:r>
    </w:p>
    <w:p w14:paraId="21CE4553" w14:textId="77777777" w:rsidR="0037417A" w:rsidRPr="00603DDA" w:rsidRDefault="0037417A" w:rsidP="00BD67AC">
      <w:pPr>
        <w:ind w:right="850"/>
        <w:jc w:val="both"/>
        <w:rPr>
          <w:lang w:val="ru-RU"/>
        </w:rPr>
      </w:pPr>
    </w:p>
    <w:sectPr w:rsidR="0037417A" w:rsidRPr="00603DD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649C67" w14:textId="77777777" w:rsidR="00FB7159" w:rsidRDefault="00FB7159" w:rsidP="00982A96">
      <w:r>
        <w:separator/>
      </w:r>
    </w:p>
  </w:endnote>
  <w:endnote w:type="continuationSeparator" w:id="0">
    <w:p w14:paraId="636013FD" w14:textId="77777777" w:rsidR="00FB7159" w:rsidRDefault="00FB7159" w:rsidP="00982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04FA82" w14:textId="46F8E506" w:rsidR="00D23B64" w:rsidRDefault="00406208">
    <w:pPr>
      <w:pStyle w:val="Pieddepage"/>
    </w:pPr>
    <w:fldSimple w:instr=" FILENAME \* MERGEFORMAT ">
      <w:r>
        <w:rPr>
          <w:noProof/>
        </w:rPr>
        <w:t>071-Matriochka-Texte lacunaire</w:t>
      </w:r>
    </w:fldSimple>
  </w:p>
  <w:p w14:paraId="5720516C" w14:textId="77777777" w:rsidR="00982A96" w:rsidRDefault="00982A9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3642CA" w14:textId="77777777" w:rsidR="00FB7159" w:rsidRDefault="00FB7159" w:rsidP="00982A96">
      <w:r>
        <w:separator/>
      </w:r>
    </w:p>
  </w:footnote>
  <w:footnote w:type="continuationSeparator" w:id="0">
    <w:p w14:paraId="4C9C892D" w14:textId="77777777" w:rsidR="00FB7159" w:rsidRDefault="00FB7159" w:rsidP="00982A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D1C2F"/>
    <w:multiLevelType w:val="multilevel"/>
    <w:tmpl w:val="B81C7A5A"/>
    <w:lvl w:ilvl="0">
      <w:start w:val="1"/>
      <w:numFmt w:val="decimal"/>
      <w:pStyle w:val="Titre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651C35FD"/>
    <w:multiLevelType w:val="multilevel"/>
    <w:tmpl w:val="E3C6D462"/>
    <w:lvl w:ilvl="0">
      <w:start w:val="1"/>
      <w:numFmt w:val="decimal"/>
      <w:pStyle w:val="02-GrandChapitre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AB7"/>
    <w:rsid w:val="00053999"/>
    <w:rsid w:val="000868BC"/>
    <w:rsid w:val="000B551D"/>
    <w:rsid w:val="00161B6D"/>
    <w:rsid w:val="00194F83"/>
    <w:rsid w:val="00223A09"/>
    <w:rsid w:val="002362BE"/>
    <w:rsid w:val="00240739"/>
    <w:rsid w:val="00294039"/>
    <w:rsid w:val="00316EAD"/>
    <w:rsid w:val="003232C5"/>
    <w:rsid w:val="0037417A"/>
    <w:rsid w:val="00406208"/>
    <w:rsid w:val="00423C70"/>
    <w:rsid w:val="004669F6"/>
    <w:rsid w:val="00536481"/>
    <w:rsid w:val="00537CEC"/>
    <w:rsid w:val="00547DDD"/>
    <w:rsid w:val="005A63FB"/>
    <w:rsid w:val="005B07B5"/>
    <w:rsid w:val="005F353C"/>
    <w:rsid w:val="00603DDA"/>
    <w:rsid w:val="00660769"/>
    <w:rsid w:val="007335FF"/>
    <w:rsid w:val="00741F64"/>
    <w:rsid w:val="007B1ABC"/>
    <w:rsid w:val="00836E15"/>
    <w:rsid w:val="00843AB7"/>
    <w:rsid w:val="008C506B"/>
    <w:rsid w:val="00907733"/>
    <w:rsid w:val="00927286"/>
    <w:rsid w:val="00982A96"/>
    <w:rsid w:val="009850D4"/>
    <w:rsid w:val="00986F7F"/>
    <w:rsid w:val="00A06B65"/>
    <w:rsid w:val="00A3107B"/>
    <w:rsid w:val="00A86764"/>
    <w:rsid w:val="00A96902"/>
    <w:rsid w:val="00AA6A75"/>
    <w:rsid w:val="00B143E2"/>
    <w:rsid w:val="00B20EE0"/>
    <w:rsid w:val="00B33222"/>
    <w:rsid w:val="00B639A9"/>
    <w:rsid w:val="00BD08F0"/>
    <w:rsid w:val="00BD67AC"/>
    <w:rsid w:val="00C42B60"/>
    <w:rsid w:val="00C62357"/>
    <w:rsid w:val="00CD2E1A"/>
    <w:rsid w:val="00CD3730"/>
    <w:rsid w:val="00CE0F8B"/>
    <w:rsid w:val="00D23B64"/>
    <w:rsid w:val="00D52426"/>
    <w:rsid w:val="00D74419"/>
    <w:rsid w:val="00E74AE1"/>
    <w:rsid w:val="00E82671"/>
    <w:rsid w:val="00EC7CFD"/>
    <w:rsid w:val="00FA3F0F"/>
    <w:rsid w:val="00FB7159"/>
    <w:rsid w:val="00FC2758"/>
    <w:rsid w:val="00FE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BD1C96"/>
  <w15:docId w15:val="{251EF1D7-9250-4CCC-94D8-FACB75AE6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2C5"/>
    <w:rPr>
      <w:rFonts w:ascii="Calibri" w:hAnsi="Calibri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5B07B5"/>
    <w:pPr>
      <w:keepNext/>
      <w:numPr>
        <w:numId w:val="4"/>
      </w:numPr>
      <w:spacing w:before="240" w:after="60"/>
      <w:outlineLvl w:val="0"/>
    </w:pPr>
    <w:rPr>
      <w:rFonts w:cs="Arial"/>
      <w:b/>
      <w:bCs/>
      <w:kern w:val="32"/>
      <w:sz w:val="28"/>
      <w:szCs w:val="32"/>
      <w:u w:val="single"/>
    </w:rPr>
  </w:style>
  <w:style w:type="paragraph" w:styleId="Titre2">
    <w:name w:val="heading 2"/>
    <w:basedOn w:val="Normal"/>
    <w:next w:val="Normal"/>
    <w:link w:val="Titre2Car"/>
    <w:qFormat/>
    <w:rsid w:val="003232C5"/>
    <w:pPr>
      <w:keepNext/>
      <w:widowControl w:val="0"/>
      <w:tabs>
        <w:tab w:val="num" w:pos="792"/>
      </w:tabs>
      <w:spacing w:before="360" w:after="180"/>
      <w:ind w:left="792" w:hanging="432"/>
      <w:jc w:val="both"/>
      <w:outlineLvl w:val="1"/>
    </w:pPr>
    <w:rPr>
      <w:rFonts w:cs="Arial"/>
      <w:bCs/>
      <w:iCs/>
      <w:szCs w:val="28"/>
      <w:u w:val="single" w:color="993366"/>
      <w:lang w:eastAsia="en-US"/>
    </w:rPr>
  </w:style>
  <w:style w:type="paragraph" w:styleId="Titre3">
    <w:name w:val="heading 3"/>
    <w:basedOn w:val="Normal"/>
    <w:next w:val="Normal"/>
    <w:link w:val="Titre3Car"/>
    <w:qFormat/>
    <w:rsid w:val="005B07B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qFormat/>
    <w:rsid w:val="005B07B5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aliases w:val="01-Grand titre"/>
    <w:basedOn w:val="Normal"/>
    <w:link w:val="TitreCar"/>
    <w:qFormat/>
    <w:rsid w:val="005B07B5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pacing w:before="360" w:after="180"/>
      <w:ind w:left="708"/>
      <w:jc w:val="center"/>
      <w:outlineLvl w:val="0"/>
    </w:pPr>
    <w:rPr>
      <w:rFonts w:cs="Arial"/>
      <w:b/>
      <w:bCs/>
      <w:kern w:val="28"/>
      <w:sz w:val="36"/>
      <w:szCs w:val="32"/>
    </w:rPr>
  </w:style>
  <w:style w:type="character" w:customStyle="1" w:styleId="TitreCar">
    <w:name w:val="Titre Car"/>
    <w:aliases w:val="01-Grand titre Car"/>
    <w:basedOn w:val="Policepardfaut"/>
    <w:link w:val="Titre"/>
    <w:rsid w:val="00836E15"/>
    <w:rPr>
      <w:rFonts w:cs="Arial"/>
      <w:b/>
      <w:bCs/>
      <w:color w:val="000000"/>
      <w:kern w:val="28"/>
      <w:sz w:val="36"/>
      <w:szCs w:val="32"/>
      <w:lang w:val="hr-HR" w:eastAsia="fr-FR"/>
    </w:rPr>
  </w:style>
  <w:style w:type="paragraph" w:customStyle="1" w:styleId="02-GrandChapitre">
    <w:name w:val="02- Grand Chapitre"/>
    <w:basedOn w:val="Normal"/>
    <w:link w:val="02-GrandChapitreCar"/>
    <w:autoRedefine/>
    <w:rsid w:val="00836E15"/>
    <w:pPr>
      <w:keepNext/>
      <w:widowControl w:val="0"/>
      <w:numPr>
        <w:numId w:val="3"/>
      </w:numPr>
      <w:pBdr>
        <w:top w:val="thickThinLargeGap" w:sz="24" w:space="1" w:color="0070C0"/>
        <w:left w:val="thickThinLargeGap" w:sz="24" w:space="4" w:color="0070C0"/>
        <w:bottom w:val="thinThickLargeGap" w:sz="24" w:space="1" w:color="0070C0"/>
        <w:right w:val="thinThickLargeGap" w:sz="24" w:space="4" w:color="0070C0"/>
      </w:pBdr>
      <w:spacing w:before="360" w:after="360" w:line="400" w:lineRule="exact"/>
      <w:ind w:right="3119"/>
      <w:jc w:val="both"/>
      <w:outlineLvl w:val="0"/>
    </w:pPr>
    <w:rPr>
      <w:b/>
      <w:bCs/>
      <w:color w:val="0070C0"/>
      <w:sz w:val="28"/>
      <w:szCs w:val="32"/>
    </w:rPr>
  </w:style>
  <w:style w:type="character" w:customStyle="1" w:styleId="02-GrandChapitreCar">
    <w:name w:val="02- Grand Chapitre Car"/>
    <w:basedOn w:val="Policepardfaut"/>
    <w:link w:val="02-GrandChapitre"/>
    <w:rsid w:val="00836E15"/>
    <w:rPr>
      <w:rFonts w:eastAsia="Times New Roman" w:cs="Times New Roman"/>
      <w:b/>
      <w:bCs/>
      <w:color w:val="0070C0"/>
      <w:sz w:val="28"/>
      <w:szCs w:val="32"/>
      <w:lang w:val="hr-HR" w:eastAsia="fr-FR"/>
    </w:rPr>
  </w:style>
  <w:style w:type="paragraph" w:customStyle="1" w:styleId="Hist12">
    <w:name w:val="Hist 1.2"/>
    <w:basedOn w:val="02-GrandChapitre"/>
    <w:link w:val="Hist12Car"/>
    <w:autoRedefine/>
    <w:rsid w:val="00836E15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276" w:lineRule="auto"/>
      <w:ind w:left="792" w:hanging="432"/>
    </w:pPr>
    <w:rPr>
      <w:rFonts w:eastAsiaTheme="minorHAnsi" w:cstheme="minorBidi"/>
      <w:sz w:val="26"/>
      <w:u w:val="single"/>
      <w:lang w:eastAsia="en-US"/>
    </w:rPr>
  </w:style>
  <w:style w:type="character" w:customStyle="1" w:styleId="Hist12Car">
    <w:name w:val="Hist 1.2 Car"/>
    <w:basedOn w:val="02-GrandChapitreCar"/>
    <w:link w:val="Hist12"/>
    <w:rsid w:val="00836E15"/>
    <w:rPr>
      <w:rFonts w:eastAsia="Times New Roman" w:cs="Times New Roman"/>
      <w:b/>
      <w:bCs/>
      <w:color w:val="0070C0"/>
      <w:sz w:val="26"/>
      <w:szCs w:val="32"/>
      <w:u w:val="single"/>
      <w:lang w:val="hr-HR" w:eastAsia="fr-FR"/>
    </w:rPr>
  </w:style>
  <w:style w:type="paragraph" w:customStyle="1" w:styleId="03-12">
    <w:name w:val="03- 1.2"/>
    <w:basedOn w:val="02-GrandChapitre"/>
    <w:link w:val="03-12Car"/>
    <w:autoRedefine/>
    <w:rsid w:val="00836E15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276" w:lineRule="auto"/>
      <w:ind w:left="792" w:hanging="432"/>
    </w:pPr>
    <w:rPr>
      <w:rFonts w:eastAsiaTheme="minorHAnsi" w:cstheme="minorBidi"/>
      <w:sz w:val="26"/>
      <w:u w:val="single"/>
      <w:lang w:eastAsia="en-US"/>
    </w:rPr>
  </w:style>
  <w:style w:type="character" w:customStyle="1" w:styleId="03-12Car">
    <w:name w:val="03- 1.2 Car"/>
    <w:basedOn w:val="02-GrandChapitreCar"/>
    <w:link w:val="03-12"/>
    <w:rsid w:val="00836E15"/>
    <w:rPr>
      <w:rFonts w:eastAsia="Times New Roman" w:cs="Times New Roman"/>
      <w:b/>
      <w:bCs/>
      <w:color w:val="0070C0"/>
      <w:sz w:val="26"/>
      <w:szCs w:val="32"/>
      <w:u w:val="single"/>
      <w:lang w:val="hr-HR" w:eastAsia="fr-FR"/>
    </w:rPr>
  </w:style>
  <w:style w:type="paragraph" w:customStyle="1" w:styleId="Grandchapitre">
    <w:name w:val="Grand chapitre"/>
    <w:basedOn w:val="Normal"/>
    <w:link w:val="GrandchapitreCar"/>
    <w:qFormat/>
    <w:rsid w:val="005B07B5"/>
    <w:pPr>
      <w:pBdr>
        <w:bottom w:val="thinThickThinSmallGap" w:sz="24" w:space="1" w:color="1F497D"/>
      </w:pBdr>
      <w:spacing w:line="480" w:lineRule="auto"/>
      <w:jc w:val="center"/>
    </w:pPr>
    <w:rPr>
      <w:b/>
      <w:i/>
      <w:iCs/>
      <w:color w:val="0070C0"/>
      <w:sz w:val="36"/>
      <w:szCs w:val="36"/>
      <w:lang w:eastAsia="en-US"/>
    </w:rPr>
  </w:style>
  <w:style w:type="character" w:customStyle="1" w:styleId="GrandchapitreCar">
    <w:name w:val="Grand chapitre Car"/>
    <w:link w:val="Grandchapitre"/>
    <w:rsid w:val="005B07B5"/>
    <w:rPr>
      <w:b/>
      <w:i/>
      <w:iCs/>
      <w:color w:val="0070C0"/>
      <w:sz w:val="36"/>
      <w:szCs w:val="36"/>
    </w:rPr>
  </w:style>
  <w:style w:type="character" w:customStyle="1" w:styleId="Titre1Car">
    <w:name w:val="Titre 1 Car"/>
    <w:basedOn w:val="Policepardfaut"/>
    <w:link w:val="Titre1"/>
    <w:rsid w:val="005B07B5"/>
    <w:rPr>
      <w:rFonts w:ascii="Calibri" w:hAnsi="Calibri" w:cs="Arial"/>
      <w:b/>
      <w:bCs/>
      <w:kern w:val="32"/>
      <w:sz w:val="28"/>
      <w:szCs w:val="32"/>
      <w:u w:val="single"/>
      <w:lang w:eastAsia="fr-FR"/>
    </w:rPr>
  </w:style>
  <w:style w:type="character" w:customStyle="1" w:styleId="Titre2Car">
    <w:name w:val="Titre 2 Car"/>
    <w:link w:val="Titre2"/>
    <w:rsid w:val="003232C5"/>
    <w:rPr>
      <w:rFonts w:ascii="Calibri" w:hAnsi="Calibri" w:cs="Arial"/>
      <w:bCs/>
      <w:iCs/>
      <w:sz w:val="24"/>
      <w:szCs w:val="28"/>
      <w:u w:val="single" w:color="993366"/>
    </w:rPr>
  </w:style>
  <w:style w:type="character" w:customStyle="1" w:styleId="Titre3Car">
    <w:name w:val="Titre 3 Car"/>
    <w:basedOn w:val="Policepardfaut"/>
    <w:link w:val="Titre3"/>
    <w:rsid w:val="005B07B5"/>
    <w:rPr>
      <w:rFonts w:ascii="Arial" w:hAnsi="Arial" w:cs="Arial"/>
      <w:b/>
      <w:bCs/>
      <w:color w:val="000000"/>
      <w:sz w:val="26"/>
      <w:szCs w:val="26"/>
      <w:lang w:val="hr-HR" w:eastAsia="fr-FR"/>
    </w:rPr>
  </w:style>
  <w:style w:type="character" w:customStyle="1" w:styleId="Titre4Car">
    <w:name w:val="Titre 4 Car"/>
    <w:link w:val="Titre4"/>
    <w:rsid w:val="005B07B5"/>
    <w:rPr>
      <w:b/>
      <w:bCs/>
      <w:color w:val="000000"/>
      <w:sz w:val="28"/>
      <w:szCs w:val="28"/>
      <w:lang w:val="hr-HR"/>
    </w:rPr>
  </w:style>
  <w:style w:type="paragraph" w:styleId="Lgende">
    <w:name w:val="caption"/>
    <w:basedOn w:val="Normal"/>
    <w:next w:val="Normal"/>
    <w:qFormat/>
    <w:rsid w:val="005B07B5"/>
    <w:pPr>
      <w:spacing w:before="120" w:after="120"/>
    </w:pPr>
    <w:rPr>
      <w:b/>
      <w:bCs/>
    </w:rPr>
  </w:style>
  <w:style w:type="paragraph" w:styleId="Sansinterligne">
    <w:name w:val="No Spacing"/>
    <w:link w:val="SansinterligneCar"/>
    <w:uiPriority w:val="1"/>
    <w:qFormat/>
    <w:rsid w:val="005B07B5"/>
    <w:rPr>
      <w:rFonts w:ascii="Calibri" w:hAnsi="Calibri"/>
      <w:sz w:val="22"/>
      <w:szCs w:val="22"/>
    </w:rPr>
  </w:style>
  <w:style w:type="character" w:customStyle="1" w:styleId="SansinterligneCar">
    <w:name w:val="Sans interligne Car"/>
    <w:link w:val="Sansinterligne"/>
    <w:uiPriority w:val="1"/>
    <w:rsid w:val="005B07B5"/>
    <w:rPr>
      <w:rFonts w:ascii="Calibri" w:hAnsi="Calibri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5B07B5"/>
    <w:pPr>
      <w:spacing w:after="200" w:line="276" w:lineRule="auto"/>
      <w:ind w:left="720"/>
      <w:contextualSpacing/>
    </w:pPr>
    <w:rPr>
      <w:rFonts w:eastAsia="Calibri"/>
      <w:sz w:val="22"/>
      <w:szCs w:val="22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B20EE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20EE0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20EE0"/>
    <w:rPr>
      <w:rFonts w:ascii="Calibri" w:hAnsi="Calibri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20EE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20EE0"/>
    <w:rPr>
      <w:rFonts w:ascii="Calibri" w:hAnsi="Calibri"/>
      <w:b/>
      <w:bCs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20EE0"/>
    <w:rPr>
      <w:rFonts w:ascii="Times New Roman" w:hAnsi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0EE0"/>
    <w:rPr>
      <w:sz w:val="18"/>
      <w:szCs w:val="1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982A9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82A96"/>
    <w:rPr>
      <w:rFonts w:ascii="Calibri" w:hAnsi="Calibri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982A9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82A96"/>
    <w:rPr>
      <w:rFonts w:ascii="Calibri" w:hAnsi="Calibri"/>
      <w:sz w:val="24"/>
      <w:szCs w:val="24"/>
      <w:lang w:eastAsia="fr-FR"/>
    </w:rPr>
  </w:style>
  <w:style w:type="character" w:customStyle="1" w:styleId="Policepardfaut1">
    <w:name w:val="Police par défaut1"/>
    <w:rsid w:val="003741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34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Christel KAPPS</dc:creator>
  <cp:lastModifiedBy>Christel KAPPS</cp:lastModifiedBy>
  <cp:revision>3</cp:revision>
  <dcterms:created xsi:type="dcterms:W3CDTF">2024-11-22T22:18:00Z</dcterms:created>
  <dcterms:modified xsi:type="dcterms:W3CDTF">2024-11-22T22:18:00Z</dcterms:modified>
</cp:coreProperties>
</file>