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2F82B" w14:textId="5CA846BD" w:rsidR="00130A0D" w:rsidRPr="00130A0D" w:rsidRDefault="00130A0D" w:rsidP="00130A0D">
      <w:pPr>
        <w:jc w:val="center"/>
        <w:rPr>
          <w:rFonts w:asciiTheme="minorHAnsi" w:hAnsiTheme="minorHAnsi" w:cstheme="minorHAnsi"/>
          <w:b/>
          <w:lang w:val="fr-FR"/>
        </w:rPr>
      </w:pPr>
      <w:r w:rsidRPr="00130A0D">
        <w:rPr>
          <w:rFonts w:asciiTheme="minorHAnsi" w:hAnsiTheme="minorHAnsi" w:cstheme="minorHAnsi"/>
          <w:b/>
          <w:lang w:val="fr-FR"/>
        </w:rPr>
        <w:t>Script de la vidéo</w:t>
      </w:r>
    </w:p>
    <w:p w14:paraId="4D751AA2" w14:textId="77777777" w:rsidR="00130A0D" w:rsidRPr="00130A0D" w:rsidRDefault="00130A0D" w:rsidP="00130A0D">
      <w:pPr>
        <w:jc w:val="center"/>
        <w:rPr>
          <w:rFonts w:asciiTheme="minorHAnsi" w:hAnsiTheme="minorHAnsi" w:cstheme="minorHAnsi"/>
          <w:b/>
        </w:rPr>
      </w:pPr>
      <w:r w:rsidRPr="00130A0D">
        <w:rPr>
          <w:rFonts w:asciiTheme="minorHAnsi" w:hAnsiTheme="minorHAnsi" w:cstheme="minorHAnsi"/>
          <w:b/>
        </w:rPr>
        <w:t>La princesse Tenicheva</w:t>
      </w:r>
    </w:p>
    <w:p w14:paraId="3EAEA823" w14:textId="77777777" w:rsidR="00130A0D" w:rsidRPr="00130A0D" w:rsidRDefault="00130A0D" w:rsidP="00130A0D">
      <w:pPr>
        <w:jc w:val="center"/>
        <w:rPr>
          <w:rFonts w:asciiTheme="minorHAnsi" w:hAnsiTheme="minorHAnsi" w:cstheme="minorHAnsi"/>
          <w:b/>
          <w:lang w:val="fr-FR"/>
        </w:rPr>
      </w:pPr>
    </w:p>
    <w:p w14:paraId="00000002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03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04" w14:textId="208BA37A" w:rsidR="00240CA7" w:rsidRPr="00130A0D" w:rsidRDefault="00930E43" w:rsidP="00130A0D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Theme="minorHAnsi" w:hAnsiTheme="minorHAnsi" w:cstheme="minorHAnsi"/>
          <w:b/>
          <w:sz w:val="24"/>
          <w:szCs w:val="24"/>
        </w:rPr>
      </w:pPr>
      <w:r w:rsidRPr="00130A0D">
        <w:rPr>
          <w:rFonts w:asciiTheme="minorHAnsi" w:hAnsiTheme="minorHAnsi" w:cstheme="minorHAnsi"/>
          <w:b/>
          <w:sz w:val="24"/>
          <w:szCs w:val="24"/>
        </w:rPr>
        <w:t xml:space="preserve">Vidéo 1 </w:t>
      </w:r>
    </w:p>
    <w:p w14:paraId="00000006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Прикладно́е иску́сство - э́то часть иску́сства.</w:t>
      </w:r>
    </w:p>
    <w:p w14:paraId="00000007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Прикладно́е иску́сство - э́то худо́жественная обрабо́тка утилита́рных предме́тов. </w:t>
      </w:r>
    </w:p>
    <w:p w14:paraId="00000008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Прикладно́е иску́сство отобража́ет национа́льный хара́ктер, пока́зывает жизнь наро́да и культу́ру страны́.</w:t>
      </w:r>
    </w:p>
    <w:p w14:paraId="00000009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Среди́ ви́дов декорат</w:t>
      </w:r>
      <w:r w:rsidRPr="00130A0D">
        <w:rPr>
          <w:rFonts w:asciiTheme="minorHAnsi" w:hAnsiTheme="minorHAnsi" w:cstheme="minorHAnsi"/>
        </w:rPr>
        <w:t>и́</w:t>
      </w:r>
      <w:r w:rsidRPr="00130A0D">
        <w:rPr>
          <w:rFonts w:asciiTheme="minorHAnsi" w:hAnsiTheme="minorHAnsi" w:cstheme="minorHAnsi"/>
        </w:rPr>
        <w:t>вно-прикладно́го</w:t>
      </w:r>
      <w:r w:rsidRPr="00130A0D">
        <w:rPr>
          <w:rFonts w:asciiTheme="minorHAnsi" w:hAnsiTheme="minorHAnsi" w:cstheme="minorHAnsi"/>
        </w:rPr>
        <w:t xml:space="preserve"> иску́сства мо́жно назва́ть фарфо́р, тексти́ль, ювели́рное де́ло, резьба́ по де́реву...</w:t>
      </w:r>
    </w:p>
    <w:p w14:paraId="0000000A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0C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Кера́мика и фарфо́р - изготовле́ние посу́ды, укра́шенной узо́рами и рису́нками.</w:t>
      </w:r>
    </w:p>
    <w:p w14:paraId="0000000D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0F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Тка́чество и тексти́ль – созда́ние оде́жды, предме́тов интерье́ра из разли́чных материа́лов.</w:t>
      </w:r>
    </w:p>
    <w:p w14:paraId="00000010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12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Ме́бельный диза́йн - разрабо́тка ме́бели, кото́рая сочета́ет в себе́ функциона́льность, эсте́тику и комфо́рт.</w:t>
      </w:r>
    </w:p>
    <w:p w14:paraId="00000013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15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Ювели́рное иску́сство – созда́ние украш</w:t>
      </w:r>
      <w:r w:rsidRPr="00130A0D">
        <w:rPr>
          <w:rFonts w:asciiTheme="minorHAnsi" w:hAnsiTheme="minorHAnsi" w:cstheme="minorHAnsi"/>
        </w:rPr>
        <w:t>е́ний из драгоце́нных и полудрагоце́нных камне́й, мета́лла, би́сера и други́х материа́лов.</w:t>
      </w:r>
    </w:p>
    <w:p w14:paraId="00000016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18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Стекло́ - изготовле́ние стекля́нных изде́лий, укра́шенных гравиро́вкой, ро́списью и́ли литьём, таки́х как ва́зы, стака́ны, лю́стры.</w:t>
      </w:r>
      <w:bookmarkStart w:id="0" w:name="_GoBack"/>
      <w:bookmarkEnd w:id="0"/>
    </w:p>
    <w:p w14:paraId="00000019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1B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Гравю́ра и резьба́ по де́реву – созда́ние узо́ров и изображе́ний на деревя́нных изде́лиях.</w:t>
      </w:r>
    </w:p>
    <w:p w14:paraId="0000001C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1D" w14:textId="77777777" w:rsidR="00240CA7" w:rsidRPr="00130A0D" w:rsidRDefault="00930E43" w:rsidP="00130A0D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Theme="minorHAnsi" w:hAnsiTheme="minorHAnsi" w:cstheme="minorHAnsi"/>
          <w:b/>
          <w:sz w:val="24"/>
          <w:szCs w:val="24"/>
        </w:rPr>
      </w:pPr>
      <w:r w:rsidRPr="00130A0D">
        <w:rPr>
          <w:rFonts w:asciiTheme="minorHAnsi" w:hAnsiTheme="minorHAnsi" w:cstheme="minorHAnsi"/>
          <w:b/>
          <w:sz w:val="24"/>
          <w:szCs w:val="24"/>
        </w:rPr>
        <w:t xml:space="preserve">Vidéo 2 </w:t>
      </w:r>
    </w:p>
    <w:p w14:paraId="00000020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Мари́я Кла́вдиевна родила́сь в 1850 году́.</w:t>
      </w:r>
    </w:p>
    <w:p w14:paraId="00000021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Мари́я Кла́вдиевна вы́шла за́муж за кня́зя Вячесла́ва Те́нишева. </w:t>
      </w:r>
    </w:p>
    <w:p w14:paraId="00000022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Мари́я Кла́вдиевна ста́ла княги́ней Те́нишевой.</w:t>
      </w:r>
    </w:p>
    <w:p w14:paraId="00000023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Княги́ня Те́нишева занима́лась му́зыкой, жи́вописью, эма́левым де́лом.</w:t>
      </w:r>
    </w:p>
    <w:p w14:paraId="00000024" w14:textId="77777777" w:rsidR="00240CA7" w:rsidRPr="00130A0D" w:rsidRDefault="00240CA7">
      <w:pPr>
        <w:rPr>
          <w:rFonts w:asciiTheme="minorHAnsi" w:hAnsiTheme="minorHAnsi" w:cstheme="minorHAnsi"/>
          <w:b/>
        </w:rPr>
      </w:pPr>
    </w:p>
    <w:p w14:paraId="00000026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Князь </w:t>
      </w:r>
      <w:r w:rsidRPr="00130A0D">
        <w:rPr>
          <w:rFonts w:asciiTheme="minorHAnsi" w:hAnsiTheme="minorHAnsi" w:cstheme="minorHAnsi"/>
        </w:rPr>
        <w:t>Те́н</w:t>
      </w:r>
      <w:r w:rsidRPr="00130A0D">
        <w:rPr>
          <w:rFonts w:asciiTheme="minorHAnsi" w:hAnsiTheme="minorHAnsi" w:cstheme="minorHAnsi"/>
        </w:rPr>
        <w:t>ишев был бога́тым.</w:t>
      </w:r>
    </w:p>
    <w:p w14:paraId="00000027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Муж княги́ни Те́нишевой был бога́тым промы́шленником.</w:t>
      </w:r>
    </w:p>
    <w:p w14:paraId="00000028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Князь Те́нишев был владе́льцем больши́х промы́шленных предприя́тий.</w:t>
      </w:r>
    </w:p>
    <w:p w14:paraId="00000029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Князь Те́нишев был бога́тым промы́шленником, кото́рый владе́л кру́</w:t>
      </w:r>
      <w:r w:rsidRPr="00130A0D">
        <w:rPr>
          <w:rFonts w:asciiTheme="minorHAnsi" w:hAnsiTheme="minorHAnsi" w:cstheme="minorHAnsi"/>
        </w:rPr>
        <w:t>пными заво́дами.</w:t>
      </w:r>
    </w:p>
    <w:p w14:paraId="0000002A" w14:textId="77777777" w:rsidR="00240CA7" w:rsidRPr="00130A0D" w:rsidRDefault="00240CA7">
      <w:pPr>
        <w:rPr>
          <w:rFonts w:asciiTheme="minorHAnsi" w:hAnsiTheme="minorHAnsi" w:cstheme="minorHAnsi"/>
          <w:b/>
        </w:rPr>
      </w:pPr>
    </w:p>
    <w:p w14:paraId="0000002B" w14:textId="77777777" w:rsidR="00240CA7" w:rsidRPr="00130A0D" w:rsidRDefault="00240CA7">
      <w:pPr>
        <w:rPr>
          <w:rFonts w:asciiTheme="minorHAnsi" w:hAnsiTheme="minorHAnsi" w:cstheme="minorHAnsi"/>
          <w:b/>
        </w:rPr>
      </w:pPr>
    </w:p>
    <w:p w14:paraId="0000002C" w14:textId="67F19331" w:rsidR="00240CA7" w:rsidRPr="00130A0D" w:rsidRDefault="00130A0D" w:rsidP="00130A0D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Theme="minorHAnsi" w:hAnsiTheme="minorHAnsi" w:cstheme="minorHAnsi"/>
          <w:b/>
          <w:sz w:val="24"/>
          <w:szCs w:val="24"/>
        </w:rPr>
      </w:pPr>
      <w:r w:rsidRPr="00130A0D">
        <w:rPr>
          <w:rFonts w:asciiTheme="minorHAnsi" w:hAnsiTheme="minorHAnsi" w:cstheme="minorHAnsi"/>
          <w:b/>
          <w:sz w:val="24"/>
          <w:szCs w:val="24"/>
        </w:rPr>
        <w:t xml:space="preserve">Vidéo 3 </w:t>
      </w:r>
    </w:p>
    <w:p w14:paraId="0000002E" w14:textId="77777777" w:rsidR="00240CA7" w:rsidRPr="00130A0D" w:rsidRDefault="00930E43" w:rsidP="00130A0D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Тала́шкино – э́то небольшо́е село́.</w:t>
      </w:r>
    </w:p>
    <w:p w14:paraId="0000002F" w14:textId="77777777" w:rsidR="00240CA7" w:rsidRPr="00130A0D" w:rsidRDefault="00930E43" w:rsidP="00130A0D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Тала́шкино нахо́дится недалеко́ от Смоле́нска.</w:t>
      </w:r>
    </w:p>
    <w:p w14:paraId="00000030" w14:textId="77777777" w:rsidR="00240CA7" w:rsidRPr="00130A0D" w:rsidRDefault="00240CA7" w:rsidP="00130A0D">
      <w:pPr>
        <w:rPr>
          <w:rFonts w:asciiTheme="minorHAnsi" w:hAnsiTheme="minorHAnsi" w:cstheme="minorHAnsi"/>
        </w:rPr>
      </w:pPr>
    </w:p>
    <w:p w14:paraId="00000032" w14:textId="77777777" w:rsidR="00240CA7" w:rsidRPr="00130A0D" w:rsidRDefault="00930E43" w:rsidP="00130A0D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Князь Те́нишев подари́л сво</w:t>
      </w:r>
      <w:r w:rsidRPr="00130A0D">
        <w:rPr>
          <w:rFonts w:asciiTheme="minorHAnsi" w:hAnsiTheme="minorHAnsi" w:cstheme="minorHAnsi"/>
        </w:rPr>
        <w:t>е́</w:t>
      </w:r>
      <w:r w:rsidRPr="00130A0D">
        <w:rPr>
          <w:rFonts w:asciiTheme="minorHAnsi" w:hAnsiTheme="minorHAnsi" w:cstheme="minorHAnsi"/>
        </w:rPr>
        <w:t>й жене́</w:t>
      </w:r>
      <w:r w:rsidRPr="00130A0D">
        <w:rPr>
          <w:rFonts w:asciiTheme="minorHAnsi" w:hAnsiTheme="minorHAnsi" w:cstheme="minorHAnsi"/>
        </w:rPr>
        <w:t xml:space="preserve"> уса́дьбу в селе́ Тала́шкино.</w:t>
      </w:r>
    </w:p>
    <w:p w14:paraId="00000033" w14:textId="77777777" w:rsidR="00240CA7" w:rsidRPr="00130A0D" w:rsidRDefault="00930E43" w:rsidP="00130A0D">
      <w:pPr>
        <w:rPr>
          <w:rFonts w:asciiTheme="minorHAnsi" w:hAnsiTheme="minorHAnsi" w:cstheme="minorHAnsi"/>
        </w:rPr>
      </w:pPr>
      <w:bookmarkStart w:id="1" w:name="_heading=h.gjdgxs" w:colFirst="0" w:colLast="0"/>
      <w:bookmarkEnd w:id="1"/>
      <w:r w:rsidRPr="00130A0D">
        <w:rPr>
          <w:rFonts w:asciiTheme="minorHAnsi" w:hAnsiTheme="minorHAnsi" w:cstheme="minorHAnsi"/>
        </w:rPr>
        <w:t>Княги́ня Те́нишева жила́ в уса́дьбе Тала́шкино, кото́рая находи́лась недалеко́ от Смоле́нска.</w:t>
      </w:r>
    </w:p>
    <w:p w14:paraId="34C14E48" w14:textId="77777777" w:rsidR="00130A0D" w:rsidRPr="00130A0D" w:rsidRDefault="00130A0D" w:rsidP="00130A0D">
      <w:pPr>
        <w:spacing w:line="276" w:lineRule="auto"/>
        <w:rPr>
          <w:rFonts w:asciiTheme="minorHAnsi" w:hAnsiTheme="minorHAnsi" w:cstheme="minorHAnsi"/>
        </w:rPr>
      </w:pPr>
    </w:p>
    <w:p w14:paraId="00000036" w14:textId="7D1549E8" w:rsidR="00240CA7" w:rsidRPr="00130A0D" w:rsidRDefault="00930E43" w:rsidP="00130A0D">
      <w:pP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В селе́ Тала́шкино среди́ </w:t>
      </w:r>
      <w:r w:rsidRPr="00130A0D">
        <w:rPr>
          <w:rFonts w:asciiTheme="minorHAnsi" w:hAnsiTheme="minorHAnsi" w:cstheme="minorHAnsi"/>
        </w:rPr>
        <w:t>приро́ды хорошо́ рабо́талось.</w:t>
      </w:r>
    </w:p>
    <w:p w14:paraId="00000037" w14:textId="77777777" w:rsidR="00240CA7" w:rsidRPr="00130A0D" w:rsidRDefault="00930E43" w:rsidP="00130A0D">
      <w:pP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Среди́ приро́ды рабо́тали худо́жники, компози́торы.</w:t>
      </w:r>
    </w:p>
    <w:p w14:paraId="00000038" w14:textId="77777777" w:rsidR="00240CA7" w:rsidRPr="00130A0D" w:rsidRDefault="00930E43" w:rsidP="00130A0D">
      <w:pP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Худо́жники </w:t>
      </w:r>
      <w:sdt>
        <w:sdtPr>
          <w:rPr>
            <w:rFonts w:asciiTheme="minorHAnsi" w:hAnsiTheme="minorHAnsi" w:cstheme="minorHAnsi"/>
          </w:rPr>
          <w:tag w:val="goog_rdk_0"/>
          <w:id w:val="998926301"/>
        </w:sdtPr>
        <w:sdtEndPr/>
        <w:sdtContent>
          <w:r w:rsidRPr="00130A0D">
            <w:rPr>
              <w:rFonts w:asciiTheme="minorHAnsi" w:eastAsia="Arial" w:hAnsiTheme="minorHAnsi" w:cstheme="minorHAnsi"/>
              <w:highlight w:val="white"/>
            </w:rPr>
            <w:t xml:space="preserve">изобража́ли </w:t>
          </w:r>
        </w:sdtContent>
      </w:sdt>
      <w:r w:rsidRPr="00130A0D">
        <w:rPr>
          <w:rFonts w:asciiTheme="minorHAnsi" w:hAnsiTheme="minorHAnsi" w:cstheme="minorHAnsi"/>
        </w:rPr>
        <w:t>ру́сскую приро́ду: леса́, поля́, ре́ки, дере́вни.</w:t>
      </w:r>
    </w:p>
    <w:p w14:paraId="00000039" w14:textId="77777777" w:rsidR="00240CA7" w:rsidRPr="00130A0D" w:rsidRDefault="00930E43" w:rsidP="00130A0D">
      <w:pP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В селе́ Тала́шкино среди́ приро́ды цари́ла тво́рческая атмосфе́ра.</w:t>
      </w:r>
    </w:p>
    <w:p w14:paraId="0000003A" w14:textId="77777777" w:rsidR="00240CA7" w:rsidRPr="00130A0D" w:rsidRDefault="00240C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</w:p>
    <w:p w14:paraId="0000003B" w14:textId="76E4E384" w:rsidR="00240CA7" w:rsidRPr="00130A0D" w:rsidRDefault="00930E43" w:rsidP="00130A0D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Theme="minorHAnsi" w:hAnsiTheme="minorHAnsi" w:cstheme="minorHAnsi"/>
          <w:b/>
          <w:sz w:val="24"/>
          <w:szCs w:val="24"/>
        </w:rPr>
      </w:pPr>
      <w:r w:rsidRPr="00130A0D">
        <w:rPr>
          <w:rFonts w:asciiTheme="minorHAnsi" w:hAnsiTheme="minorHAnsi" w:cstheme="minorHAnsi"/>
          <w:b/>
          <w:sz w:val="24"/>
          <w:szCs w:val="24"/>
        </w:rPr>
        <w:t xml:space="preserve">Vidéo 4 </w:t>
      </w:r>
    </w:p>
    <w:p w14:paraId="0000003D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Княги́ня Те́нишева – до́брая же́нщина.</w:t>
      </w:r>
    </w:p>
    <w:p w14:paraId="0000003E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Она́ не была́ равноду́шна к пробле́мам бе́дных люде́й.</w:t>
      </w:r>
    </w:p>
    <w:p w14:paraId="0000003F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Княги́ня Те́нишева интересова́лась жи́знью бе́дных </w:t>
      </w:r>
      <w:r w:rsidRPr="00130A0D">
        <w:rPr>
          <w:rFonts w:asciiTheme="minorHAnsi" w:hAnsiTheme="minorHAnsi" w:cstheme="minorHAnsi"/>
        </w:rPr>
        <w:t>дете́й рабо́чих</w:t>
      </w:r>
      <w:r w:rsidRPr="00130A0D">
        <w:rPr>
          <w:rFonts w:asciiTheme="minorHAnsi" w:hAnsiTheme="minorHAnsi" w:cstheme="minorHAnsi"/>
        </w:rPr>
        <w:t>.</w:t>
      </w:r>
    </w:p>
    <w:p w14:paraId="00000040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Она́ </w:t>
      </w:r>
      <w:r w:rsidRPr="00130A0D">
        <w:rPr>
          <w:rFonts w:asciiTheme="minorHAnsi" w:hAnsiTheme="minorHAnsi" w:cstheme="minorHAnsi"/>
        </w:rPr>
        <w:t xml:space="preserve">прояви́ла большо́й интере́с к </w:t>
      </w:r>
      <w:r w:rsidRPr="00130A0D">
        <w:rPr>
          <w:rFonts w:asciiTheme="minorHAnsi" w:hAnsiTheme="minorHAnsi" w:cstheme="minorHAnsi"/>
        </w:rPr>
        <w:t>бе́дны</w:t>
      </w:r>
      <w:r w:rsidRPr="00130A0D">
        <w:rPr>
          <w:rFonts w:asciiTheme="minorHAnsi" w:hAnsiTheme="minorHAnsi" w:cstheme="minorHAnsi"/>
        </w:rPr>
        <w:t>м лю́дям, к социа́льным вопро́сам своего́ вре́мени.</w:t>
      </w:r>
    </w:p>
    <w:p w14:paraId="00000041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Княги́ня создала́ балала́ечный орке́стр </w:t>
      </w:r>
      <w:r w:rsidRPr="00130A0D">
        <w:rPr>
          <w:rFonts w:asciiTheme="minorHAnsi" w:hAnsiTheme="minorHAnsi" w:cstheme="minorHAnsi"/>
        </w:rPr>
        <w:t>из тридцати́ челове́к.</w:t>
      </w:r>
    </w:p>
    <w:p w14:paraId="00000042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Она́ та́кже откры́ла теа́тр и музе́й.</w:t>
      </w:r>
    </w:p>
    <w:p w14:paraId="00000045" w14:textId="45F9241B" w:rsidR="00240CA7" w:rsidRPr="00130A0D" w:rsidRDefault="00240CA7">
      <w:pPr>
        <w:rPr>
          <w:rFonts w:asciiTheme="minorHAnsi" w:hAnsiTheme="minorHAnsi" w:cstheme="minorHAnsi"/>
          <w:lang w:val="fr-FR"/>
        </w:rPr>
      </w:pPr>
    </w:p>
    <w:p w14:paraId="00000046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Княги́ня Те́нишева основа́ла сельскохозя́йственную шко́лу в селе́ Тала́шкино.</w:t>
      </w:r>
    </w:p>
    <w:p w14:paraId="00000047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В э́то</w:t>
      </w:r>
      <w:r w:rsidRPr="00130A0D">
        <w:rPr>
          <w:rFonts w:asciiTheme="minorHAnsi" w:hAnsiTheme="minorHAnsi" w:cstheme="minorHAnsi"/>
        </w:rPr>
        <w:t xml:space="preserve">й шко́ле Те́нишева ввела́ но́вые предме́ты. </w:t>
      </w:r>
    </w:p>
    <w:p w14:paraId="00000048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Де́ти из бе́дных семе́й могли́ изуча́ть традицио́нные крестья́нские ремёсла.</w:t>
      </w:r>
    </w:p>
    <w:p w14:paraId="00000049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Зимо́й ма́ленькие де́вочки учи́лись шить и вышива́ть, а ма́льчики учи́лись рабо́тать с гли́ной и обуча́лись резьбе́ по де́реву.</w:t>
      </w:r>
    </w:p>
    <w:p w14:paraId="0000004A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4B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4C" w14:textId="77777777" w:rsidR="00240CA7" w:rsidRPr="00130A0D" w:rsidRDefault="00930E43" w:rsidP="00130A0D">
      <w:pPr>
        <w:pStyle w:val="Paragraphedeliste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Theme="minorHAnsi" w:hAnsiTheme="minorHAnsi" w:cstheme="minorHAnsi"/>
          <w:b/>
          <w:sz w:val="24"/>
          <w:szCs w:val="24"/>
        </w:rPr>
      </w:pPr>
      <w:r w:rsidRPr="00130A0D">
        <w:rPr>
          <w:rFonts w:asciiTheme="minorHAnsi" w:hAnsiTheme="minorHAnsi" w:cstheme="minorHAnsi"/>
          <w:b/>
          <w:sz w:val="24"/>
          <w:szCs w:val="24"/>
        </w:rPr>
        <w:t xml:space="preserve">Vidéo 5 </w:t>
      </w:r>
    </w:p>
    <w:p w14:paraId="0000004D" w14:textId="77777777" w:rsidR="00240CA7" w:rsidRPr="00130A0D" w:rsidRDefault="00240C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</w:p>
    <w:p w14:paraId="0000004F" w14:textId="77777777" w:rsidR="00240CA7" w:rsidRPr="00130A0D" w:rsidRDefault="00930E43" w:rsidP="00130A0D">
      <w:pP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Княги́ня Те́нишева приглаша́ла мно́гих худо́жников и мастеро́в прикладно́го иску́сства в Тала́шкино.</w:t>
      </w:r>
    </w:p>
    <w:p w14:paraId="00000050" w14:textId="77777777" w:rsidR="00240CA7" w:rsidRPr="00130A0D" w:rsidRDefault="00930E43" w:rsidP="00130A0D">
      <w:pP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Наприме́р, она́ пригласи́ла Малю́тина.</w:t>
      </w:r>
    </w:p>
    <w:p w14:paraId="00000051" w14:textId="77777777" w:rsidR="00240CA7" w:rsidRPr="00130A0D" w:rsidRDefault="00930E43" w:rsidP="00130A0D">
      <w:pP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Малю́тин и его́ семья́ поки́нули Москву́ и пере</w:t>
      </w:r>
      <w:r w:rsidRPr="00130A0D">
        <w:rPr>
          <w:rFonts w:asciiTheme="minorHAnsi" w:hAnsiTheme="minorHAnsi" w:cstheme="minorHAnsi"/>
        </w:rPr>
        <w:t xml:space="preserve">е́хали в Тала́шкино.  </w:t>
      </w:r>
    </w:p>
    <w:p w14:paraId="00000052" w14:textId="77777777" w:rsidR="00240CA7" w:rsidRPr="00130A0D" w:rsidRDefault="00930E43" w:rsidP="00130A0D">
      <w:pP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Он спроекти́ровал разли́чные зда́ния в Тала́шкине: це́рковь, </w:t>
      </w:r>
      <w:r w:rsidRPr="00130A0D">
        <w:rPr>
          <w:rFonts w:asciiTheme="minorHAnsi" w:hAnsiTheme="minorHAnsi" w:cstheme="minorHAnsi"/>
        </w:rPr>
        <w:t xml:space="preserve">дом для свое́й семьи́ и деревя́нную избу́шку. </w:t>
      </w:r>
    </w:p>
    <w:p w14:paraId="00000055" w14:textId="77777777" w:rsidR="00240CA7" w:rsidRPr="00130A0D" w:rsidRDefault="00930E43" w:rsidP="00130A0D">
      <w:pP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Избу́шка "Теремо́к" бога́то укра́шена ре́зными и распи́сными деревя́нными пане́лями.</w:t>
      </w:r>
    </w:p>
    <w:p w14:paraId="00000058" w14:textId="77777777" w:rsidR="00240CA7" w:rsidRPr="00130A0D" w:rsidRDefault="00930E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Княги́ня Те́нишева увлека́лась ру́сским наро́дным иску́сством. </w:t>
      </w:r>
    </w:p>
    <w:p w14:paraId="00000059" w14:textId="77777777" w:rsidR="00240CA7" w:rsidRPr="00130A0D" w:rsidRDefault="00930E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 xml:space="preserve">Княги́ня сыгра́ла ва́жную роль в исто́рии прикладно́го иску́сства в Росси́и и за </w:t>
      </w:r>
      <w:sdt>
        <w:sdtPr>
          <w:rPr>
            <w:rFonts w:asciiTheme="minorHAnsi" w:hAnsiTheme="minorHAnsi" w:cstheme="minorHAnsi"/>
          </w:rPr>
          <w:tag w:val="goog_rdk_1"/>
          <w:id w:val="-302539862"/>
        </w:sdtPr>
        <w:sdtEndPr/>
        <w:sdtContent>
          <w:r w:rsidRPr="00130A0D">
            <w:rPr>
              <w:rFonts w:asciiTheme="minorHAnsi" w:eastAsia="Arial" w:hAnsiTheme="minorHAnsi" w:cstheme="minorHAnsi"/>
              <w:highlight w:val="white"/>
            </w:rPr>
            <w:t>рубежо́м</w:t>
          </w:r>
        </w:sdtContent>
      </w:sdt>
      <w:r w:rsidRPr="00130A0D">
        <w:rPr>
          <w:rFonts w:asciiTheme="minorHAnsi" w:hAnsiTheme="minorHAnsi" w:cstheme="minorHAnsi"/>
        </w:rPr>
        <w:t xml:space="preserve">. </w:t>
      </w:r>
    </w:p>
    <w:p w14:paraId="0000005A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Они́ с му́жем приезжа́ли на междунаро́дную вы́ставку в Пари́же в на́чале XX ве́ка.</w:t>
      </w:r>
    </w:p>
    <w:p w14:paraId="0000005B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Княги́ня уча́ствовала в междунаро́дной вы́ставке в Пари́же.</w:t>
      </w:r>
    </w:p>
    <w:p w14:paraId="0000005C" w14:textId="77777777" w:rsidR="00240CA7" w:rsidRPr="00130A0D" w:rsidRDefault="00930E43">
      <w:pPr>
        <w:rPr>
          <w:rFonts w:asciiTheme="minorHAnsi" w:hAnsiTheme="minorHAnsi" w:cstheme="minorHAnsi"/>
        </w:rPr>
      </w:pPr>
      <w:r w:rsidRPr="00130A0D">
        <w:rPr>
          <w:rFonts w:asciiTheme="minorHAnsi" w:hAnsiTheme="minorHAnsi" w:cstheme="minorHAnsi"/>
        </w:rPr>
        <w:t>Княги́ня Те́нишева была́ ва́жной фигу́рой в исто́рии ру́сского иску́сства и культу́ры.</w:t>
      </w:r>
      <w:r w:rsidRPr="00130A0D">
        <w:rPr>
          <w:rFonts w:asciiTheme="minorHAnsi" w:hAnsiTheme="minorHAnsi" w:cstheme="minorHAnsi"/>
        </w:rPr>
        <w:t xml:space="preserve"> </w:t>
      </w:r>
    </w:p>
    <w:p w14:paraId="0000005D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5E" w14:textId="77777777" w:rsidR="00240CA7" w:rsidRPr="00130A0D" w:rsidRDefault="00240CA7">
      <w:pPr>
        <w:rPr>
          <w:rFonts w:asciiTheme="minorHAnsi" w:hAnsiTheme="minorHAnsi" w:cstheme="minorHAnsi"/>
        </w:rPr>
      </w:pPr>
    </w:p>
    <w:p w14:paraId="0000005F" w14:textId="77777777" w:rsidR="00240CA7" w:rsidRPr="00130A0D" w:rsidRDefault="00240CA7">
      <w:pPr>
        <w:rPr>
          <w:rFonts w:asciiTheme="minorHAnsi" w:hAnsiTheme="minorHAnsi" w:cstheme="minorHAnsi"/>
        </w:rPr>
      </w:pPr>
    </w:p>
    <w:sectPr w:rsidR="00240CA7" w:rsidRPr="00130A0D">
      <w:pgSz w:w="11906" w:h="16838"/>
      <w:pgMar w:top="1417" w:right="1417" w:bottom="1276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2FB9"/>
    <w:multiLevelType w:val="hybridMultilevel"/>
    <w:tmpl w:val="2294E00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6D173A"/>
    <w:multiLevelType w:val="multilevel"/>
    <w:tmpl w:val="87F4044A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2D3141"/>
    <w:multiLevelType w:val="multilevel"/>
    <w:tmpl w:val="90FCA2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4476"/>
    <w:multiLevelType w:val="multilevel"/>
    <w:tmpl w:val="5C14E5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7"/>
    <w:rsid w:val="00130A0D"/>
    <w:rsid w:val="00240CA7"/>
    <w:rsid w:val="009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A5C5"/>
  <w15:docId w15:val="{1E8DF079-409B-47DE-90A7-47DD0223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3C4"/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608C2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DC0443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D5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D5E7A"/>
    <w:rPr>
      <w:rFonts w:ascii="Courier New" w:hAnsi="Courier New" w:cs="Courier New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8D5E7A"/>
    <w:rPr>
      <w:rFonts w:ascii="Courier New" w:eastAsia="Times New Roman" w:hAnsi="Courier New" w:cs="Courier New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1840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402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4021"/>
    <w:rPr>
      <w:rFonts w:ascii="Calibri" w:hAnsi="Calibri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40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4021"/>
    <w:rPr>
      <w:rFonts w:ascii="Calibri" w:hAnsi="Calibri"/>
      <w:b/>
      <w:bCs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4021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021"/>
    <w:rPr>
      <w:sz w:val="18"/>
      <w:szCs w:val="18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C54DA"/>
    <w:rPr>
      <w:color w:val="800080" w:themeColor="followed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9DxSekxhNxV6l8ia956PY/XRCQ==">CgMxLjAaJQoBMBIgCh4IB0IaChFRdWF0dHJvY2VudG8gU2FucxIFQXJpYWwaJQoBMRIgCh4IB0IaChFRdWF0dHJvY2VudG8gU2FucxIFQXJpYWwyCGguZ2pkZ3hzOAByITFsd1FOQk9MSzhDZlFBNlplN3UxRkdNa2VfNFZXcS0xSw==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2</cp:revision>
  <dcterms:created xsi:type="dcterms:W3CDTF">2024-11-23T14:03:00Z</dcterms:created>
  <dcterms:modified xsi:type="dcterms:W3CDTF">2024-11-23T14:03:00Z</dcterms:modified>
</cp:coreProperties>
</file>