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9499E" w14:textId="77777777" w:rsidR="0097480A" w:rsidRPr="006B4553" w:rsidRDefault="0097480A" w:rsidP="0097480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EFC30F0" w14:textId="521EA56E" w:rsidR="0097480A" w:rsidRPr="006B4553" w:rsidRDefault="0097480A" w:rsidP="0097480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4553">
        <w:rPr>
          <w:rFonts w:asciiTheme="minorHAnsi" w:hAnsiTheme="minorHAnsi" w:cstheme="minorHAnsi"/>
          <w:b/>
          <w:sz w:val="24"/>
          <w:szCs w:val="24"/>
        </w:rPr>
        <w:t xml:space="preserve">Script de la vidéo </w:t>
      </w:r>
    </w:p>
    <w:p w14:paraId="7CBD5482" w14:textId="17F0DDB1" w:rsidR="0097480A" w:rsidRPr="006B4553" w:rsidRDefault="0097480A" w:rsidP="0097480A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B4553">
        <w:rPr>
          <w:rFonts w:asciiTheme="minorHAnsi" w:hAnsiTheme="minorHAnsi" w:cstheme="minorHAnsi"/>
          <w:b/>
          <w:sz w:val="24"/>
          <w:szCs w:val="24"/>
        </w:rPr>
        <w:t xml:space="preserve">Le couvent </w:t>
      </w:r>
      <w:proofErr w:type="spellStart"/>
      <w:r w:rsidRPr="006B4553">
        <w:rPr>
          <w:rFonts w:asciiTheme="minorHAnsi" w:hAnsiTheme="minorHAnsi" w:cstheme="minorHAnsi"/>
          <w:b/>
          <w:sz w:val="24"/>
          <w:szCs w:val="24"/>
        </w:rPr>
        <w:t>Novodievitchi</w:t>
      </w:r>
      <w:proofErr w:type="spellEnd"/>
    </w:p>
    <w:p w14:paraId="27FDF05B" w14:textId="77777777" w:rsidR="0097480A" w:rsidRPr="006B4553" w:rsidRDefault="0097480A" w:rsidP="0097480A">
      <w:pPr>
        <w:pStyle w:val="Paragraphedeliste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6A115FC" w14:textId="6A4FAD9F" w:rsidR="00500739" w:rsidRPr="006B4553" w:rsidRDefault="004D17A1" w:rsidP="006B4553">
      <w:pPr>
        <w:pStyle w:val="Paragraphedeliste"/>
        <w:numPr>
          <w:ilvl w:val="0"/>
          <w:numId w:val="3"/>
        </w:numPr>
        <w:spacing w:after="0"/>
        <w:ind w:left="142"/>
        <w:jc w:val="both"/>
        <w:rPr>
          <w:rFonts w:asciiTheme="minorHAnsi" w:hAnsiTheme="minorHAnsi" w:cstheme="minorHAnsi"/>
          <w:b/>
          <w:sz w:val="24"/>
          <w:szCs w:val="24"/>
          <w:lang w:val="ru-RU"/>
        </w:rPr>
      </w:pPr>
      <w:proofErr w:type="spellStart"/>
      <w:r w:rsidRPr="006B4553">
        <w:rPr>
          <w:rFonts w:asciiTheme="minorHAnsi" w:hAnsiTheme="minorHAnsi" w:cstheme="minorHAnsi"/>
          <w:b/>
          <w:sz w:val="24"/>
          <w:szCs w:val="24"/>
        </w:rPr>
        <w:t>Vid</w:t>
      </w:r>
      <w:proofErr w:type="spellEnd"/>
      <w:r w:rsidRPr="006B4553">
        <w:rPr>
          <w:rFonts w:asciiTheme="minorHAnsi" w:hAnsiTheme="minorHAnsi" w:cstheme="minorHAnsi"/>
          <w:b/>
          <w:sz w:val="24"/>
          <w:szCs w:val="24"/>
          <w:lang w:val="ru-RU"/>
        </w:rPr>
        <w:t>é</w:t>
      </w:r>
      <w:r w:rsidRPr="006B4553">
        <w:rPr>
          <w:rFonts w:asciiTheme="minorHAnsi" w:hAnsiTheme="minorHAnsi" w:cstheme="minorHAnsi"/>
          <w:b/>
          <w:sz w:val="24"/>
          <w:szCs w:val="24"/>
        </w:rPr>
        <w:t>o</w:t>
      </w:r>
      <w:r w:rsidRPr="006B4553">
        <w:rPr>
          <w:rFonts w:asciiTheme="minorHAnsi" w:hAnsiTheme="minorHAnsi" w:cstheme="minorHAnsi"/>
          <w:b/>
          <w:sz w:val="24"/>
          <w:szCs w:val="24"/>
          <w:lang w:val="ru-RU"/>
        </w:rPr>
        <w:t xml:space="preserve"> 1 </w:t>
      </w:r>
    </w:p>
    <w:p w14:paraId="7CD54799" w14:textId="77777777" w:rsidR="00500739" w:rsidRPr="006B4553" w:rsidRDefault="00500739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Новоде́вичий монасты́рь </w:t>
      </w:r>
    </w:p>
    <w:p w14:paraId="1D28BDBB" w14:textId="5A858339" w:rsidR="00500739" w:rsidRPr="006B4553" w:rsidRDefault="00500739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Новоде́вичий монасты́рь нахо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дится в Москве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3F03803B" w14:textId="453E72E0" w:rsidR="00500739" w:rsidRPr="006B4553" w:rsidRDefault="003C3BFB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Новоде́вичий монасты́рь</w:t>
      </w:r>
      <w:r w:rsidR="005C090A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500739" w:rsidRPr="006B4553">
        <w:rPr>
          <w:rFonts w:asciiTheme="minorHAnsi" w:hAnsiTheme="minorHAnsi" w:cstheme="minorHAnsi"/>
          <w:sz w:val="24"/>
          <w:szCs w:val="24"/>
          <w:lang w:val="ru-RU"/>
        </w:rPr>
        <w:t>располо́жен на за́паде Москвы́.</w:t>
      </w:r>
    </w:p>
    <w:p w14:paraId="045B3459" w14:textId="107DBC2F" w:rsidR="00500739" w:rsidRPr="006B4553" w:rsidRDefault="00500739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Новоде́вичий монасты́рь нахо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дится в пяти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киломе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трах от 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Моско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вского </w:t>
      </w:r>
      <w:r w:rsidR="00B85B5E" w:rsidRPr="006B4553">
        <w:rPr>
          <w:rFonts w:asciiTheme="minorHAnsi" w:hAnsiTheme="minorHAnsi" w:cstheme="minorHAnsi"/>
          <w:sz w:val="24"/>
          <w:szCs w:val="24"/>
          <w:lang w:val="ru-RU"/>
        </w:rPr>
        <w:t>Кремля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C95E60"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39F3F6CD" w14:textId="77777777" w:rsidR="00500739" w:rsidRPr="006B4553" w:rsidRDefault="00027577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 xml:space="preserve">Le couvent de </w:t>
      </w:r>
      <w:proofErr w:type="spellStart"/>
      <w:r w:rsidRPr="006B4553">
        <w:rPr>
          <w:rFonts w:asciiTheme="minorHAnsi" w:hAnsiTheme="minorHAnsi" w:cstheme="minorHAnsi"/>
          <w:i/>
          <w:sz w:val="24"/>
          <w:szCs w:val="24"/>
        </w:rPr>
        <w:t>Novodievitchi</w:t>
      </w:r>
      <w:proofErr w:type="spellEnd"/>
      <w:r w:rsidRPr="006B4553">
        <w:rPr>
          <w:rFonts w:asciiTheme="minorHAnsi" w:hAnsiTheme="minorHAnsi" w:cstheme="minorHAnsi"/>
          <w:i/>
          <w:sz w:val="24"/>
          <w:szCs w:val="24"/>
        </w:rPr>
        <w:t xml:space="preserve"> est situé à cinq kilomètres du Kremlin de Moscou.</w:t>
      </w:r>
    </w:p>
    <w:p w14:paraId="5F4FE05A" w14:textId="77777777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4B1D30FA" w14:textId="77777777" w:rsidR="00A417CC" w:rsidRPr="006B4553" w:rsidRDefault="00A417CC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же</w:t>
      </w:r>
      <w:r w:rsidR="008505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нский монасты</w:t>
      </w:r>
      <w:r w:rsidR="008505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рь</w:t>
      </w:r>
    </w:p>
    <w:p w14:paraId="39ECB1F9" w14:textId="2EFC88BE" w:rsidR="00500739" w:rsidRPr="006B4553" w:rsidRDefault="00241C82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Же</w:t>
      </w:r>
      <w:r w:rsidR="008505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нский </w:t>
      </w:r>
      <w:r w:rsidR="00500739" w:rsidRPr="006B4553">
        <w:rPr>
          <w:rFonts w:asciiTheme="minorHAnsi" w:hAnsiTheme="minorHAnsi" w:cstheme="minorHAnsi"/>
          <w:sz w:val="24"/>
          <w:szCs w:val="24"/>
          <w:lang w:val="ru-RU"/>
        </w:rPr>
        <w:t>монасты</w:t>
      </w:r>
      <w:r w:rsidR="008505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500739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рь –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э</w:t>
      </w:r>
      <w:r w:rsidR="008505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то 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религио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зная общи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на, ме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сто прожива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ния для же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нщин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48747E6A" w14:textId="77777777" w:rsidR="003C56DB" w:rsidRPr="006B4553" w:rsidRDefault="003C56DB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В же</w:t>
      </w:r>
      <w:r w:rsidR="008505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нских монастыря</w:t>
      </w:r>
      <w:r w:rsidR="008505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х живу</w:t>
      </w:r>
      <w:r w:rsidR="008505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 мона</w:t>
      </w:r>
      <w:r w:rsidR="008505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хини.</w:t>
      </w:r>
    </w:p>
    <w:p w14:paraId="382283FF" w14:textId="40698DA4" w:rsidR="00A417CC" w:rsidRPr="006B4553" w:rsidRDefault="00A417CC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Мона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хини веду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 моли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твенную жизнь</w:t>
      </w:r>
      <w:r w:rsidR="00241C82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в монастыря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241C82" w:rsidRPr="006B4553">
        <w:rPr>
          <w:rFonts w:asciiTheme="minorHAnsi" w:hAnsiTheme="minorHAnsi" w:cstheme="minorHAnsi"/>
          <w:sz w:val="24"/>
          <w:szCs w:val="24"/>
          <w:lang w:val="ru-RU"/>
        </w:rPr>
        <w:t>х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1F2E9F29" w14:textId="77777777" w:rsidR="00A27648" w:rsidRPr="006B4553" w:rsidRDefault="00A27648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>Les moniales mènent une vie de prière</w:t>
      </w:r>
      <w:r w:rsidR="00241C82" w:rsidRPr="006B4553">
        <w:rPr>
          <w:rFonts w:asciiTheme="minorHAnsi" w:hAnsiTheme="minorHAnsi" w:cstheme="minorHAnsi"/>
          <w:i/>
          <w:sz w:val="24"/>
          <w:szCs w:val="24"/>
        </w:rPr>
        <w:t xml:space="preserve"> dans des monastères</w:t>
      </w:r>
      <w:r w:rsidRPr="006B4553">
        <w:rPr>
          <w:rFonts w:asciiTheme="minorHAnsi" w:hAnsiTheme="minorHAnsi" w:cstheme="minorHAnsi"/>
          <w:i/>
          <w:sz w:val="24"/>
          <w:szCs w:val="24"/>
        </w:rPr>
        <w:t>.</w:t>
      </w:r>
    </w:p>
    <w:p w14:paraId="5A9CB359" w14:textId="77777777" w:rsidR="00A27648" w:rsidRPr="006B4553" w:rsidRDefault="00A27648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89933CD" w14:textId="77777777" w:rsidR="004D17A1" w:rsidRPr="006B4553" w:rsidRDefault="004D17A1" w:rsidP="006B4553">
      <w:pPr>
        <w:pStyle w:val="Paragraphedeliste"/>
        <w:numPr>
          <w:ilvl w:val="0"/>
          <w:numId w:val="3"/>
        </w:numPr>
        <w:spacing w:after="0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4553">
        <w:rPr>
          <w:rFonts w:asciiTheme="minorHAnsi" w:hAnsiTheme="minorHAnsi" w:cstheme="minorHAnsi"/>
          <w:b/>
          <w:sz w:val="24"/>
          <w:szCs w:val="24"/>
        </w:rPr>
        <w:t xml:space="preserve">Vidéo 2 </w:t>
      </w:r>
    </w:p>
    <w:p w14:paraId="174FBD58" w14:textId="77777777" w:rsidR="004E7667" w:rsidRPr="006B4553" w:rsidRDefault="004E7667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Смоле́нск – ва́жный го́род на за́паде Росси́и.</w:t>
      </w:r>
    </w:p>
    <w:p w14:paraId="691F9655" w14:textId="77777777" w:rsidR="004E7667" w:rsidRPr="006B4553" w:rsidRDefault="004E7667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Васи́лий III стреми́лся укрепи́ть контро́ль над Смоле́нском.</w:t>
      </w:r>
    </w:p>
    <w:p w14:paraId="7BD73203" w14:textId="656F5AAF" w:rsidR="004E7667" w:rsidRPr="006B4553" w:rsidRDefault="00EE4B92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Васи́лий III </w:t>
      </w:r>
      <w:r w:rsidR="004E7667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вёл многочи́сленные вое́нные похо́ды 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на Смоле́нск</w:t>
      </w:r>
      <w:r w:rsidR="004E7667"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09A695F4" w14:textId="384C6F03" w:rsidR="00BC3518" w:rsidRPr="006B4553" w:rsidRDefault="009D479B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Кре́пость была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зало́жена </w:t>
      </w:r>
      <w:r w:rsidR="00BC3518" w:rsidRPr="006B4553">
        <w:rPr>
          <w:rFonts w:asciiTheme="minorHAnsi" w:hAnsiTheme="minorHAnsi" w:cstheme="minorHAnsi"/>
          <w:sz w:val="24"/>
          <w:szCs w:val="24"/>
          <w:lang w:val="ru-RU"/>
        </w:rPr>
        <w:t>вели́ким кня́зем Васи́лием III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, что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бы защища́ть доро́гу </w:t>
      </w:r>
      <w:r w:rsidR="00BC3518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в Смоле́нск. </w:t>
      </w:r>
    </w:p>
    <w:p w14:paraId="56D364AA" w14:textId="77777777" w:rsidR="00B26D3A" w:rsidRPr="006B4553" w:rsidRDefault="000B6BA5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>La forteresse a été construite par le grand prince Basile III pour protéger la route de Smolensk.</w:t>
      </w:r>
      <w:r w:rsidR="0028613B" w:rsidRPr="006B455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59C7FDF6" w14:textId="77777777" w:rsidR="0097480A" w:rsidRPr="006B4553" w:rsidRDefault="0097480A" w:rsidP="0097480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93E1F9" w14:textId="77777777" w:rsidR="0028613B" w:rsidRPr="006B4553" w:rsidRDefault="0028613B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Васи́лий III </w:t>
      </w:r>
    </w:p>
    <w:p w14:paraId="23510857" w14:textId="77777777" w:rsidR="0028613B" w:rsidRPr="006B4553" w:rsidRDefault="0028613B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Васи́лий III – сын Ива́на III Вели́кого.</w:t>
      </w:r>
    </w:p>
    <w:p w14:paraId="76B9C73F" w14:textId="77777777" w:rsidR="0028613B" w:rsidRPr="006B4553" w:rsidRDefault="0028613B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Васи́лий III – оте́ц Ива́на </w:t>
      </w:r>
      <w:r w:rsidRPr="006B4553">
        <w:rPr>
          <w:rFonts w:asciiTheme="minorHAnsi" w:hAnsiTheme="minorHAnsi" w:cstheme="minorHAnsi"/>
          <w:sz w:val="24"/>
          <w:szCs w:val="24"/>
        </w:rPr>
        <w:t>IV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Гро́зного.</w:t>
      </w:r>
    </w:p>
    <w:p w14:paraId="501DAD54" w14:textId="77777777" w:rsidR="0028613B" w:rsidRPr="006B4553" w:rsidRDefault="0028613B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Васи́лий III – вели́кий князь Моско́вии с 1505 по 1533 год.</w:t>
      </w:r>
    </w:p>
    <w:p w14:paraId="1D8F49A8" w14:textId="15A1B451" w:rsidR="0028613B" w:rsidRPr="006B4553" w:rsidRDefault="0028613B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Правле́ние Васи́лия </w:t>
      </w:r>
      <w:r w:rsidRPr="006B4553">
        <w:rPr>
          <w:rFonts w:asciiTheme="minorHAnsi" w:hAnsiTheme="minorHAnsi" w:cstheme="minorHAnsi"/>
          <w:sz w:val="24"/>
          <w:szCs w:val="24"/>
        </w:rPr>
        <w:t>III</w:t>
      </w:r>
      <w:r w:rsidR="00F361BD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характери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зу</w:t>
      </w:r>
      <w:r w:rsidR="00F361BD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ется укрепле́нием центра́льной вла́сти и расшире́нием террито́рий госуда́рства.</w:t>
      </w:r>
    </w:p>
    <w:p w14:paraId="1D097937" w14:textId="77777777" w:rsidR="0028613B" w:rsidRPr="006B4553" w:rsidRDefault="0028613B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>Le règne de Basile III se caractérise par le renforcement du pouvoir central et l'expansion des territoires de l'État.</w:t>
      </w:r>
    </w:p>
    <w:p w14:paraId="0F7BFBE4" w14:textId="72A6E566" w:rsidR="00295079" w:rsidRPr="006B4553" w:rsidRDefault="00295079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7BB7564" w14:textId="77777777" w:rsidR="00257BC4" w:rsidRPr="006B4553" w:rsidRDefault="00257BC4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27B0331" w14:textId="77777777" w:rsidR="004D17A1" w:rsidRPr="006B4553" w:rsidRDefault="004D17A1" w:rsidP="006B4553">
      <w:pPr>
        <w:pStyle w:val="Paragraphedeliste"/>
        <w:numPr>
          <w:ilvl w:val="0"/>
          <w:numId w:val="3"/>
        </w:numPr>
        <w:spacing w:after="0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4553">
        <w:rPr>
          <w:rFonts w:asciiTheme="minorHAnsi" w:hAnsiTheme="minorHAnsi" w:cstheme="minorHAnsi"/>
          <w:b/>
          <w:sz w:val="24"/>
          <w:szCs w:val="24"/>
        </w:rPr>
        <w:t xml:space="preserve">Vidéo 3 </w:t>
      </w:r>
    </w:p>
    <w:p w14:paraId="0D54BDE1" w14:textId="2916B0F9" w:rsidR="002773B9" w:rsidRPr="006B4553" w:rsidRDefault="002773B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кирпи</w:t>
      </w:r>
      <w:r w:rsidR="00F54E49" w:rsidRPr="006B4553">
        <w:rPr>
          <w:rFonts w:asciiTheme="minorHAnsi" w:hAnsiTheme="minorHAnsi" w:cstheme="minorHAnsi"/>
          <w:sz w:val="24"/>
          <w:szCs w:val="24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ч </w:t>
      </w:r>
    </w:p>
    <w:p w14:paraId="070522C1" w14:textId="12692F28" w:rsidR="002773B9" w:rsidRPr="006B4553" w:rsidRDefault="002773B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кра́сный кирпи</w:t>
      </w:r>
      <w:r w:rsidR="00F54E49" w:rsidRPr="006B4553">
        <w:rPr>
          <w:rFonts w:asciiTheme="minorHAnsi" w:hAnsiTheme="minorHAnsi" w:cstheme="minorHAnsi"/>
          <w:sz w:val="24"/>
          <w:szCs w:val="24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ч</w:t>
      </w:r>
    </w:p>
    <w:p w14:paraId="6B12FA90" w14:textId="603F81EC" w:rsidR="002773B9" w:rsidRPr="006B4553" w:rsidRDefault="002773B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Кирпи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ч – э</w:t>
      </w:r>
      <w:r w:rsidR="00F361BD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то строи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тельный материа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л.</w:t>
      </w:r>
    </w:p>
    <w:p w14:paraId="522345D8" w14:textId="6FEE757D" w:rsidR="002773B9" w:rsidRPr="006B4553" w:rsidRDefault="002773B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Сте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</w:t>
      </w:r>
      <w:r w:rsidR="0028613B" w:rsidRPr="006B4553">
        <w:rPr>
          <w:rFonts w:asciiTheme="minorHAnsi" w:hAnsiTheme="minorHAnsi" w:cstheme="minorHAnsi"/>
          <w:sz w:val="24"/>
          <w:szCs w:val="24"/>
          <w:lang w:val="ru-RU"/>
        </w:rPr>
        <w:t>ы Новоде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28613B" w:rsidRPr="006B4553">
        <w:rPr>
          <w:rFonts w:asciiTheme="minorHAnsi" w:hAnsiTheme="minorHAnsi" w:cstheme="minorHAnsi"/>
          <w:sz w:val="24"/>
          <w:szCs w:val="24"/>
          <w:lang w:val="ru-RU"/>
        </w:rPr>
        <w:t>вичьего монастыря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вы</w:t>
      </w:r>
      <w:r w:rsidR="00282F21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строены из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кра́сного кирпича́</w:t>
      </w:r>
      <w:r w:rsidR="0028613B"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2E3B6016" w14:textId="2E8A656C" w:rsidR="002773B9" w:rsidRPr="006B4553" w:rsidRDefault="002773B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Кирпи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ч испо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льзуется для строи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тельства стен</w:t>
      </w:r>
      <w:r w:rsidR="0028613B" w:rsidRPr="006B4553">
        <w:rPr>
          <w:rFonts w:asciiTheme="minorHAnsi" w:hAnsiTheme="minorHAnsi" w:cstheme="minorHAnsi"/>
          <w:sz w:val="24"/>
          <w:szCs w:val="24"/>
          <w:lang w:val="ru-RU"/>
        </w:rPr>
        <w:t>, церкве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28613B" w:rsidRPr="006B4553">
        <w:rPr>
          <w:rFonts w:asciiTheme="minorHAnsi" w:hAnsiTheme="minorHAnsi" w:cstheme="minorHAnsi"/>
          <w:sz w:val="24"/>
          <w:szCs w:val="24"/>
          <w:lang w:val="ru-RU"/>
        </w:rPr>
        <w:t>й, ба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28613B" w:rsidRPr="006B4553">
        <w:rPr>
          <w:rFonts w:asciiTheme="minorHAnsi" w:hAnsiTheme="minorHAnsi" w:cstheme="minorHAnsi"/>
          <w:sz w:val="24"/>
          <w:szCs w:val="24"/>
          <w:lang w:val="ru-RU"/>
        </w:rPr>
        <w:t>шен и пала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28613B" w:rsidRPr="006B4553">
        <w:rPr>
          <w:rFonts w:asciiTheme="minorHAnsi" w:hAnsiTheme="minorHAnsi" w:cstheme="minorHAnsi"/>
          <w:sz w:val="24"/>
          <w:szCs w:val="24"/>
          <w:lang w:val="ru-RU"/>
        </w:rPr>
        <w:t>т в Новоде</w:t>
      </w:r>
      <w:r w:rsidR="00F361BD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28613B" w:rsidRPr="006B4553">
        <w:rPr>
          <w:rFonts w:asciiTheme="minorHAnsi" w:hAnsiTheme="minorHAnsi" w:cstheme="minorHAnsi"/>
          <w:sz w:val="24"/>
          <w:szCs w:val="24"/>
          <w:lang w:val="ru-RU"/>
        </w:rPr>
        <w:t>вичьем монастыре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28613B"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36E2060F" w14:textId="56AC8CB5" w:rsidR="002773B9" w:rsidRPr="006B4553" w:rsidRDefault="007341BC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 xml:space="preserve">Les briques sont utilisées pour construire les murs, les églises, les tours et les </w:t>
      </w:r>
      <w:r w:rsidR="00EF7C3E" w:rsidRPr="006B4553">
        <w:rPr>
          <w:rFonts w:asciiTheme="minorHAnsi" w:hAnsiTheme="minorHAnsi" w:cstheme="minorHAnsi"/>
          <w:i/>
          <w:sz w:val="24"/>
          <w:szCs w:val="24"/>
        </w:rPr>
        <w:t xml:space="preserve">bâtiments résidentiels </w:t>
      </w:r>
      <w:r w:rsidRPr="006B4553">
        <w:rPr>
          <w:rFonts w:asciiTheme="minorHAnsi" w:hAnsiTheme="minorHAnsi" w:cstheme="minorHAnsi"/>
          <w:i/>
          <w:sz w:val="24"/>
          <w:szCs w:val="24"/>
        </w:rPr>
        <w:t xml:space="preserve">du couvent de </w:t>
      </w:r>
      <w:proofErr w:type="spellStart"/>
      <w:r w:rsidRPr="006B4553">
        <w:rPr>
          <w:rFonts w:asciiTheme="minorHAnsi" w:hAnsiTheme="minorHAnsi" w:cstheme="minorHAnsi"/>
          <w:i/>
          <w:sz w:val="24"/>
          <w:szCs w:val="24"/>
        </w:rPr>
        <w:t>Novodievitchi</w:t>
      </w:r>
      <w:proofErr w:type="spellEnd"/>
      <w:r w:rsidRPr="006B4553">
        <w:rPr>
          <w:rFonts w:asciiTheme="minorHAnsi" w:hAnsiTheme="minorHAnsi" w:cstheme="minorHAnsi"/>
          <w:i/>
          <w:sz w:val="24"/>
          <w:szCs w:val="24"/>
        </w:rPr>
        <w:t>.</w:t>
      </w:r>
    </w:p>
    <w:p w14:paraId="180F2DAA" w14:textId="77777777" w:rsidR="007341BC" w:rsidRPr="006B4553" w:rsidRDefault="007341BC" w:rsidP="0097480A">
      <w:pPr>
        <w:pStyle w:val="Sansinterligne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199B15E" w14:textId="77777777" w:rsidR="00811AB7" w:rsidRPr="00A912FE" w:rsidRDefault="00811AB7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lastRenderedPageBreak/>
        <w:t>баро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кко</w:t>
      </w:r>
    </w:p>
    <w:p w14:paraId="10364AB4" w14:textId="4C1B89DE" w:rsidR="00811AB7" w:rsidRPr="00A912FE" w:rsidRDefault="00EE4B92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Моско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11AB7" w:rsidRPr="006B4553">
        <w:rPr>
          <w:rFonts w:asciiTheme="minorHAnsi" w:hAnsiTheme="minorHAnsi" w:cstheme="minorHAnsi"/>
          <w:sz w:val="24"/>
          <w:szCs w:val="24"/>
          <w:lang w:val="ru-RU"/>
        </w:rPr>
        <w:t>вское</w:t>
      </w:r>
      <w:r w:rsidR="00811AB7"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811AB7" w:rsidRPr="006B4553">
        <w:rPr>
          <w:rFonts w:asciiTheme="minorHAnsi" w:hAnsiTheme="minorHAnsi" w:cstheme="minorHAnsi"/>
          <w:sz w:val="24"/>
          <w:szCs w:val="24"/>
          <w:lang w:val="ru-RU"/>
        </w:rPr>
        <w:t>баро</w:t>
      </w:r>
      <w:r w:rsidR="00811AB7" w:rsidRPr="00A912FE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11AB7" w:rsidRPr="006B4553">
        <w:rPr>
          <w:rFonts w:asciiTheme="minorHAnsi" w:hAnsiTheme="minorHAnsi" w:cstheme="minorHAnsi"/>
          <w:sz w:val="24"/>
          <w:szCs w:val="24"/>
          <w:lang w:val="ru-RU"/>
        </w:rPr>
        <w:t>кко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531D12"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– </w:t>
      </w:r>
      <w:r w:rsidR="00531D12" w:rsidRPr="006B4553">
        <w:rPr>
          <w:rFonts w:asciiTheme="minorHAnsi" w:hAnsiTheme="minorHAnsi" w:cstheme="minorHAnsi"/>
          <w:sz w:val="24"/>
          <w:szCs w:val="24"/>
          <w:lang w:val="ru-RU"/>
        </w:rPr>
        <w:t>э</w:t>
      </w:r>
      <w:r w:rsidR="00F361BD" w:rsidRPr="00A912FE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531D12" w:rsidRPr="006B4553">
        <w:rPr>
          <w:rFonts w:asciiTheme="minorHAnsi" w:hAnsiTheme="minorHAnsi" w:cstheme="minorHAnsi"/>
          <w:sz w:val="24"/>
          <w:szCs w:val="24"/>
          <w:lang w:val="ru-RU"/>
        </w:rPr>
        <w:t>то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архитекту</w:t>
      </w:r>
      <w:r w:rsidR="009E33BC" w:rsidRPr="00A912FE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рный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стиль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0DDC8FEB" w14:textId="2EC01DA9" w:rsidR="006C312B" w:rsidRPr="006B4553" w:rsidRDefault="006C312B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Стиль «</w:t>
      </w:r>
      <w:r w:rsidR="007341BC" w:rsidRPr="006B4553">
        <w:rPr>
          <w:rFonts w:asciiTheme="minorHAnsi" w:hAnsiTheme="minorHAnsi" w:cstheme="minorHAnsi"/>
          <w:sz w:val="24"/>
          <w:szCs w:val="24"/>
          <w:lang w:val="ru-RU"/>
        </w:rPr>
        <w:t>моско́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вское баро́кко» возни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к в Москве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в конце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XVII – нача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ле XVIII ве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ка.</w:t>
      </w:r>
    </w:p>
    <w:p w14:paraId="6189EA82" w14:textId="3569801D" w:rsidR="00811AB7" w:rsidRPr="006B4553" w:rsidRDefault="006C312B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Моско́вское баро́кко – изя́щный и симметри́чный стиль </w:t>
      </w:r>
      <w:r w:rsidR="004E7667" w:rsidRPr="006B4553">
        <w:rPr>
          <w:rFonts w:asciiTheme="minorHAnsi" w:hAnsiTheme="minorHAnsi" w:cstheme="minorHAnsi"/>
          <w:sz w:val="24"/>
          <w:szCs w:val="24"/>
          <w:lang w:val="ru-RU"/>
        </w:rPr>
        <w:t>с декорати</w:t>
      </w:r>
      <w:r w:rsidR="009E33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4E7667" w:rsidRPr="006B4553">
        <w:rPr>
          <w:rFonts w:asciiTheme="minorHAnsi" w:hAnsiTheme="minorHAnsi" w:cstheme="minorHAnsi"/>
          <w:sz w:val="24"/>
          <w:szCs w:val="24"/>
          <w:lang w:val="ru-RU"/>
        </w:rPr>
        <w:t>вными элеме</w:t>
      </w:r>
      <w:r w:rsidR="009E33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4E7667" w:rsidRPr="006B4553">
        <w:rPr>
          <w:rFonts w:asciiTheme="minorHAnsi" w:hAnsiTheme="minorHAnsi" w:cstheme="minorHAnsi"/>
          <w:sz w:val="24"/>
          <w:szCs w:val="24"/>
          <w:lang w:val="ru-RU"/>
        </w:rPr>
        <w:t>нтами из бе</w:t>
      </w:r>
      <w:r w:rsidR="009E33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4E7667" w:rsidRPr="006B4553">
        <w:rPr>
          <w:rFonts w:asciiTheme="minorHAnsi" w:hAnsiTheme="minorHAnsi" w:cstheme="minorHAnsi"/>
          <w:sz w:val="24"/>
          <w:szCs w:val="24"/>
          <w:lang w:val="ru-RU"/>
        </w:rPr>
        <w:t>лого ка</w:t>
      </w:r>
      <w:r w:rsidR="009E33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4E7667" w:rsidRPr="006B4553">
        <w:rPr>
          <w:rFonts w:asciiTheme="minorHAnsi" w:hAnsiTheme="minorHAnsi" w:cstheme="minorHAnsi"/>
          <w:sz w:val="24"/>
          <w:szCs w:val="24"/>
          <w:lang w:val="ru-RU"/>
        </w:rPr>
        <w:t>мня</w:t>
      </w:r>
      <w:r w:rsidR="008F44BC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на кра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F44BC" w:rsidRPr="006B4553">
        <w:rPr>
          <w:rFonts w:asciiTheme="minorHAnsi" w:hAnsiTheme="minorHAnsi" w:cstheme="minorHAnsi"/>
          <w:sz w:val="24"/>
          <w:szCs w:val="24"/>
          <w:lang w:val="ru-RU"/>
        </w:rPr>
        <w:t>сном кирпи́чном фаса́де</w:t>
      </w:r>
      <w:r w:rsidR="004E7667"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02F669A7" w14:textId="3F5AD2EE" w:rsidR="008F44BC" w:rsidRPr="006B4553" w:rsidRDefault="008F44BC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Не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которые строе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ния монастыря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вы</w:t>
      </w:r>
      <w:r w:rsidR="00C129BB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полнены в сти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ле </w:t>
      </w:r>
      <w:r w:rsidR="007341BC" w:rsidRPr="006B4553">
        <w:rPr>
          <w:rFonts w:asciiTheme="minorHAnsi" w:hAnsiTheme="minorHAnsi" w:cstheme="minorHAnsi"/>
          <w:sz w:val="24"/>
          <w:szCs w:val="24"/>
          <w:lang w:val="ru-RU"/>
        </w:rPr>
        <w:t>моско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7341BC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вского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баро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кко.</w:t>
      </w:r>
    </w:p>
    <w:p w14:paraId="423FD8C6" w14:textId="49C3A182" w:rsidR="00811AB7" w:rsidRPr="006B4553" w:rsidRDefault="00811AB7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Анса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мбль Новоде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вичьего монастыря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явля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ется одни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м из шеде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вров ру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сского зо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дчества, представля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ющим стиль «моско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вское баро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кко».</w:t>
      </w:r>
    </w:p>
    <w:p w14:paraId="266C0B1C" w14:textId="12F82C98" w:rsidR="004D17A1" w:rsidRPr="006B4553" w:rsidRDefault="008F44BC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 xml:space="preserve">L'ensemble du couvent </w:t>
      </w:r>
      <w:proofErr w:type="spellStart"/>
      <w:r w:rsidR="007341BC" w:rsidRPr="006B4553">
        <w:rPr>
          <w:rFonts w:asciiTheme="minorHAnsi" w:hAnsiTheme="minorHAnsi" w:cstheme="minorHAnsi"/>
          <w:i/>
          <w:sz w:val="24"/>
          <w:szCs w:val="24"/>
        </w:rPr>
        <w:t>Novodievitchi</w:t>
      </w:r>
      <w:proofErr w:type="spellEnd"/>
      <w:r w:rsidR="007341BC" w:rsidRPr="006B455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B4553">
        <w:rPr>
          <w:rFonts w:asciiTheme="minorHAnsi" w:hAnsiTheme="minorHAnsi" w:cstheme="minorHAnsi"/>
          <w:i/>
          <w:sz w:val="24"/>
          <w:szCs w:val="24"/>
        </w:rPr>
        <w:t>est l'un des chefs-d'œuvre de l'architecture russe, représentant le style "baroque moscovite".</w:t>
      </w:r>
    </w:p>
    <w:p w14:paraId="19F30039" w14:textId="77777777" w:rsidR="00531D12" w:rsidRPr="006B4553" w:rsidRDefault="00531D12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1A5C5663" w14:textId="77777777" w:rsidR="004D17A1" w:rsidRPr="006B4553" w:rsidRDefault="004D17A1" w:rsidP="006B4553">
      <w:pPr>
        <w:pStyle w:val="Paragraphedeliste"/>
        <w:numPr>
          <w:ilvl w:val="0"/>
          <w:numId w:val="3"/>
        </w:numPr>
        <w:spacing w:after="0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4553">
        <w:rPr>
          <w:rFonts w:asciiTheme="minorHAnsi" w:hAnsiTheme="minorHAnsi" w:cstheme="minorHAnsi"/>
          <w:b/>
          <w:sz w:val="24"/>
          <w:szCs w:val="24"/>
        </w:rPr>
        <w:t xml:space="preserve">Vidéo 4 </w:t>
      </w:r>
    </w:p>
    <w:p w14:paraId="1512AD77" w14:textId="45B4F4AE" w:rsidR="0015405D" w:rsidRPr="006B4553" w:rsidRDefault="00EC6097" w:rsidP="006B4553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ко</w:t>
      </w:r>
      <w:r w:rsidRPr="006B4553">
        <w:rPr>
          <w:rFonts w:asciiTheme="minorHAnsi" w:hAnsiTheme="minorHAnsi" w:cstheme="minorHAnsi"/>
          <w:sz w:val="24"/>
          <w:szCs w:val="24"/>
        </w:rPr>
        <w:t>́</w:t>
      </w:r>
      <w:r w:rsidR="0015405D" w:rsidRPr="006B4553">
        <w:rPr>
          <w:rFonts w:asciiTheme="minorHAnsi" w:hAnsiTheme="minorHAnsi" w:cstheme="minorHAnsi"/>
          <w:sz w:val="24"/>
          <w:szCs w:val="24"/>
          <w:lang w:val="ru-RU"/>
        </w:rPr>
        <w:t>локол</w:t>
      </w:r>
      <w:r w:rsidR="0015405D" w:rsidRPr="006B4553">
        <w:rPr>
          <w:rFonts w:asciiTheme="minorHAnsi" w:hAnsiTheme="minorHAnsi" w:cstheme="minorHAnsi"/>
          <w:sz w:val="24"/>
          <w:szCs w:val="24"/>
        </w:rPr>
        <w:t> </w:t>
      </w:r>
      <w:r w:rsidRPr="006B4553">
        <w:rPr>
          <w:rFonts w:asciiTheme="minorHAnsi" w:hAnsiTheme="minorHAnsi" w:cstheme="minorHAnsi"/>
          <w:sz w:val="24"/>
          <w:szCs w:val="24"/>
        </w:rPr>
        <w:tab/>
      </w:r>
      <w:r w:rsidRPr="006B4553">
        <w:rPr>
          <w:rFonts w:asciiTheme="minorHAnsi" w:hAnsiTheme="minorHAnsi" w:cstheme="minorHAnsi"/>
          <w:sz w:val="24"/>
          <w:szCs w:val="24"/>
        </w:rPr>
        <w:tab/>
      </w:r>
      <w:r w:rsidR="0015405D" w:rsidRPr="006B4553">
        <w:rPr>
          <w:rFonts w:asciiTheme="minorHAnsi" w:hAnsiTheme="minorHAnsi" w:cstheme="minorHAnsi"/>
          <w:sz w:val="24"/>
          <w:szCs w:val="24"/>
          <w:lang w:val="ru-RU"/>
        </w:rPr>
        <w:t>колокола</w:t>
      </w:r>
      <w:r w:rsidR="00F54E49" w:rsidRPr="006B4553">
        <w:rPr>
          <w:rFonts w:asciiTheme="minorHAnsi" w:hAnsiTheme="minorHAnsi" w:cstheme="minorHAnsi"/>
          <w:sz w:val="24"/>
          <w:szCs w:val="24"/>
        </w:rPr>
        <w:t>́</w:t>
      </w:r>
    </w:p>
    <w:p w14:paraId="70ACF1DC" w14:textId="0711C700" w:rsidR="00F54E49" w:rsidRPr="00A912FE" w:rsidRDefault="00F54E4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Колоко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льня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–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э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то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зда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ние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,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где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вися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колокола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́.</w:t>
      </w:r>
    </w:p>
    <w:p w14:paraId="35C78640" w14:textId="44C90B7D" w:rsidR="00F54E49" w:rsidRPr="00A912FE" w:rsidRDefault="00F54E4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Внутри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́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колоко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льни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размеща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ются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колокола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́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разли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чного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разме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ра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и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то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на</w:t>
      </w:r>
      <w:r w:rsidR="00D21546" w:rsidRPr="00A912FE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17AACCC0" w14:textId="77777777" w:rsidR="00624858" w:rsidRPr="006B4553" w:rsidRDefault="00F54E4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Высота́ колоко́льни позволя́ет зву́ку колоколо́в распространя́ться на большо́е расстоя́ни</w:t>
      </w:r>
      <w:r w:rsidR="003C3BFB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е. </w:t>
      </w:r>
    </w:p>
    <w:p w14:paraId="42760C82" w14:textId="1E1145AD" w:rsidR="00F54E49" w:rsidRPr="006B4553" w:rsidRDefault="003C3BFB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Обы́чно колоко́льни стро́ят</w:t>
      </w:r>
      <w:r w:rsidR="00F54E49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при церквя́х, собо́рах и монастыря́х.</w:t>
      </w:r>
    </w:p>
    <w:p w14:paraId="45CAA71A" w14:textId="77777777" w:rsidR="00F54E49" w:rsidRPr="006B4553" w:rsidRDefault="00F54E4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Колоко́льня Новоде́вичьего монастыря́ име́ет шесть я́русов. </w:t>
      </w:r>
    </w:p>
    <w:p w14:paraId="13D54DF8" w14:textId="77777777" w:rsidR="00F54E49" w:rsidRPr="006B4553" w:rsidRDefault="00F54E4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Колоко́льня представля́ет собо́й шестия́русную ба́шню высото́й 72 ме́тра.</w:t>
      </w:r>
    </w:p>
    <w:p w14:paraId="56AC972E" w14:textId="553825FA" w:rsidR="009424BC" w:rsidRPr="006B4553" w:rsidRDefault="004B0656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>Le clocher est une tour à six rangées d</w:t>
      </w:r>
      <w:r w:rsidR="006C69A7" w:rsidRPr="006B4553">
        <w:rPr>
          <w:rFonts w:asciiTheme="minorHAnsi" w:hAnsiTheme="minorHAnsi" w:cstheme="minorHAnsi"/>
          <w:i/>
          <w:sz w:val="24"/>
          <w:szCs w:val="24"/>
        </w:rPr>
        <w:t>’une hauteur de</w:t>
      </w:r>
      <w:r w:rsidRPr="006B4553">
        <w:rPr>
          <w:rFonts w:asciiTheme="minorHAnsi" w:hAnsiTheme="minorHAnsi" w:cstheme="minorHAnsi"/>
          <w:i/>
          <w:sz w:val="24"/>
          <w:szCs w:val="24"/>
        </w:rPr>
        <w:t xml:space="preserve"> 72 mètres.</w:t>
      </w:r>
    </w:p>
    <w:p w14:paraId="0BF69480" w14:textId="77777777" w:rsidR="006B4553" w:rsidRPr="00A912FE" w:rsidRDefault="006B4553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</w:p>
    <w:p w14:paraId="6CCC4094" w14:textId="2A369B75" w:rsidR="00B87FBC" w:rsidRPr="00A912FE" w:rsidRDefault="00B87FBC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кру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глая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ба</w:t>
      </w:r>
      <w:r w:rsidRPr="00A912FE">
        <w:rPr>
          <w:rFonts w:asciiTheme="minorHAnsi" w:hAnsiTheme="minorHAnsi" w:cstheme="minorHAnsi"/>
          <w:sz w:val="24"/>
          <w:szCs w:val="24"/>
          <w:lang w:val="ru-RU"/>
        </w:rPr>
        <w:t>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шня</w:t>
      </w:r>
    </w:p>
    <w:p w14:paraId="72D664AD" w14:textId="0BC1F091" w:rsidR="00B87FBC" w:rsidRPr="006B4553" w:rsidRDefault="00B87FBC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квадра́тная ба́шня</w:t>
      </w:r>
    </w:p>
    <w:p w14:paraId="25E124E1" w14:textId="77777777" w:rsidR="00B87FBC" w:rsidRPr="006B4553" w:rsidRDefault="00B87FBC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Ба́шни Новоде́вичьего монастыря́ мо́гут быть как квадра́тными, так и кру́глыми.</w:t>
      </w:r>
    </w:p>
    <w:p w14:paraId="1B4EC55E" w14:textId="2C7B2833" w:rsidR="0099545E" w:rsidRPr="006B4553" w:rsidRDefault="00B87FBC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Монасты́рь окружён стено́й с двена́дцатью ба́шнями. </w:t>
      </w:r>
    </w:p>
    <w:p w14:paraId="5D26848B" w14:textId="3C75BDA7" w:rsidR="004B0656" w:rsidRPr="006B4553" w:rsidRDefault="00B87FBC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Напру</w:t>
      </w:r>
      <w:r w:rsidR="006A0E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дная ба́шня располо́жена вблизи́ прудо́в. </w:t>
      </w:r>
      <w:r w:rsidR="004B0656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Её 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та</w:t>
      </w:r>
      <w:r w:rsidR="006A0E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кже </w:t>
      </w:r>
      <w:r w:rsidR="004B0656" w:rsidRPr="006B4553">
        <w:rPr>
          <w:rFonts w:asciiTheme="minorHAnsi" w:hAnsiTheme="minorHAnsi" w:cstheme="minorHAnsi"/>
          <w:sz w:val="24"/>
          <w:szCs w:val="24"/>
          <w:lang w:val="ru-RU"/>
        </w:rPr>
        <w:t>называ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4B0656" w:rsidRPr="006B4553">
        <w:rPr>
          <w:rFonts w:asciiTheme="minorHAnsi" w:hAnsiTheme="minorHAnsi" w:cstheme="minorHAnsi"/>
          <w:sz w:val="24"/>
          <w:szCs w:val="24"/>
          <w:lang w:val="ru-RU"/>
        </w:rPr>
        <w:t>ют Со</w:t>
      </w:r>
      <w:r w:rsidR="003C3BFB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4B0656" w:rsidRPr="006B4553">
        <w:rPr>
          <w:rFonts w:asciiTheme="minorHAnsi" w:hAnsiTheme="minorHAnsi" w:cstheme="minorHAnsi"/>
          <w:sz w:val="24"/>
          <w:szCs w:val="24"/>
          <w:lang w:val="ru-RU"/>
        </w:rPr>
        <w:t>фьина ба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4B0656" w:rsidRPr="006B4553">
        <w:rPr>
          <w:rFonts w:asciiTheme="minorHAnsi" w:hAnsiTheme="minorHAnsi" w:cstheme="minorHAnsi"/>
          <w:sz w:val="24"/>
          <w:szCs w:val="24"/>
          <w:lang w:val="ru-RU"/>
        </w:rPr>
        <w:t>шня.</w:t>
      </w:r>
    </w:p>
    <w:p w14:paraId="29B7B8F7" w14:textId="19A93A58" w:rsidR="004B0656" w:rsidRPr="006B4553" w:rsidRDefault="004B0656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Напру</w:t>
      </w:r>
      <w:r w:rsidR="006A0ECA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дную ба</w:t>
      </w:r>
      <w:r w:rsidR="00B87F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шню называ</w:t>
      </w:r>
      <w:r w:rsidR="00B87F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ют Со</w:t>
      </w:r>
      <w:r w:rsidR="003C3BFB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фьиной, потому</w:t>
      </w:r>
      <w:r w:rsidR="00B87F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что в неё П</w:t>
      </w:r>
      <w:r w:rsidR="00B87FBC" w:rsidRPr="006B4553">
        <w:rPr>
          <w:rFonts w:asciiTheme="minorHAnsi" w:hAnsiTheme="minorHAnsi" w:cstheme="minorHAnsi"/>
          <w:sz w:val="24"/>
          <w:szCs w:val="24"/>
          <w:lang w:val="ru-RU"/>
        </w:rPr>
        <w:t>ё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тр I заточи</w:t>
      </w:r>
      <w:r w:rsidR="00B87F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л царе</w:t>
      </w:r>
      <w:r w:rsidR="00B87F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вну Со</w:t>
      </w:r>
      <w:r w:rsidR="00B87FB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фью.</w:t>
      </w:r>
    </w:p>
    <w:p w14:paraId="083FA7DD" w14:textId="70E8BE1F" w:rsidR="004B0656" w:rsidRPr="006B4553" w:rsidRDefault="004B0656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 xml:space="preserve">La tour </w:t>
      </w:r>
      <w:proofErr w:type="spellStart"/>
      <w:r w:rsidRPr="006B4553">
        <w:rPr>
          <w:rFonts w:asciiTheme="minorHAnsi" w:hAnsiTheme="minorHAnsi" w:cstheme="minorHAnsi"/>
          <w:i/>
          <w:sz w:val="24"/>
          <w:szCs w:val="24"/>
        </w:rPr>
        <w:t>Naprudnaïa</w:t>
      </w:r>
      <w:proofErr w:type="spellEnd"/>
      <w:r w:rsidRPr="006B4553">
        <w:rPr>
          <w:rFonts w:asciiTheme="minorHAnsi" w:hAnsiTheme="minorHAnsi" w:cstheme="minorHAnsi"/>
          <w:i/>
          <w:sz w:val="24"/>
          <w:szCs w:val="24"/>
        </w:rPr>
        <w:t xml:space="preserve"> (du</w:t>
      </w:r>
      <w:r w:rsidR="002F39D8" w:rsidRPr="006B4553">
        <w:rPr>
          <w:rFonts w:asciiTheme="minorHAnsi" w:hAnsiTheme="minorHAnsi" w:cstheme="minorHAnsi"/>
          <w:i/>
          <w:sz w:val="24"/>
          <w:szCs w:val="24"/>
        </w:rPr>
        <w:t xml:space="preserve"> marais) est appelée tour de Soph</w:t>
      </w:r>
      <w:r w:rsidRPr="006B4553">
        <w:rPr>
          <w:rFonts w:asciiTheme="minorHAnsi" w:hAnsiTheme="minorHAnsi" w:cstheme="minorHAnsi"/>
          <w:i/>
          <w:sz w:val="24"/>
          <w:szCs w:val="24"/>
        </w:rPr>
        <w:t xml:space="preserve">ia parce que Pierre </w:t>
      </w:r>
      <w:r w:rsidR="0035213C" w:rsidRPr="006B4553">
        <w:rPr>
          <w:rFonts w:asciiTheme="minorHAnsi" w:hAnsiTheme="minorHAnsi" w:cstheme="minorHAnsi"/>
          <w:i/>
          <w:sz w:val="24"/>
          <w:szCs w:val="24"/>
        </w:rPr>
        <w:t>I</w:t>
      </w:r>
      <w:r w:rsidR="002F39D8" w:rsidRPr="006B4553">
        <w:rPr>
          <w:rFonts w:asciiTheme="minorHAnsi" w:hAnsiTheme="minorHAnsi" w:cstheme="minorHAnsi"/>
          <w:i/>
          <w:sz w:val="24"/>
          <w:szCs w:val="24"/>
        </w:rPr>
        <w:t xml:space="preserve"> y a emprisonné la </w:t>
      </w:r>
      <w:proofErr w:type="spellStart"/>
      <w:r w:rsidR="002F39D8" w:rsidRPr="006B4553">
        <w:rPr>
          <w:rFonts w:asciiTheme="minorHAnsi" w:hAnsiTheme="minorHAnsi" w:cstheme="minorHAnsi"/>
          <w:i/>
          <w:sz w:val="24"/>
          <w:szCs w:val="24"/>
        </w:rPr>
        <w:t>Tsarevna</w:t>
      </w:r>
      <w:proofErr w:type="spellEnd"/>
      <w:r w:rsidR="002F39D8" w:rsidRPr="006B4553">
        <w:rPr>
          <w:rFonts w:asciiTheme="minorHAnsi" w:hAnsiTheme="minorHAnsi" w:cstheme="minorHAnsi"/>
          <w:i/>
          <w:sz w:val="24"/>
          <w:szCs w:val="24"/>
        </w:rPr>
        <w:t xml:space="preserve"> Soph</w:t>
      </w:r>
      <w:r w:rsidRPr="006B4553">
        <w:rPr>
          <w:rFonts w:asciiTheme="minorHAnsi" w:hAnsiTheme="minorHAnsi" w:cstheme="minorHAnsi"/>
          <w:i/>
          <w:sz w:val="24"/>
          <w:szCs w:val="24"/>
        </w:rPr>
        <w:t>ia.</w:t>
      </w:r>
    </w:p>
    <w:p w14:paraId="0D176B62" w14:textId="77777777" w:rsidR="004B0656" w:rsidRPr="006B4553" w:rsidRDefault="004B0656" w:rsidP="0097480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567F3484" w14:textId="77777777" w:rsidR="00703C80" w:rsidRPr="006B4553" w:rsidRDefault="00703C80" w:rsidP="006B4553">
      <w:pPr>
        <w:pStyle w:val="Paragraphedeliste"/>
        <w:numPr>
          <w:ilvl w:val="0"/>
          <w:numId w:val="3"/>
        </w:numPr>
        <w:spacing w:after="0"/>
        <w:ind w:left="142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B4553">
        <w:rPr>
          <w:rFonts w:asciiTheme="minorHAnsi" w:hAnsiTheme="minorHAnsi" w:cstheme="minorHAnsi"/>
          <w:b/>
          <w:sz w:val="24"/>
          <w:szCs w:val="24"/>
        </w:rPr>
        <w:t xml:space="preserve">Vidéo 5 </w:t>
      </w:r>
    </w:p>
    <w:p w14:paraId="6CAB545D" w14:textId="77777777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тюрьма́</w:t>
      </w:r>
    </w:p>
    <w:p w14:paraId="03D0714B" w14:textId="77777777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сиде́ть в тюрьме́</w:t>
      </w:r>
    </w:p>
    <w:p w14:paraId="6E97074F" w14:textId="77777777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Монасты́рь иногда́ служи́л тюрьмо́й.</w:t>
      </w:r>
    </w:p>
    <w:p w14:paraId="33006354" w14:textId="77777777" w:rsidR="00027577" w:rsidRPr="006B4553" w:rsidRDefault="00027577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Иногда́ цари́ц заточа́ли в сте́нах монастыря́.</w:t>
      </w:r>
    </w:p>
    <w:p w14:paraId="30EF4A49" w14:textId="77777777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>Parfois, les tsarines étaient emprisonnées entre les murs du monastère.</w:t>
      </w:r>
    </w:p>
    <w:p w14:paraId="670191E8" w14:textId="77777777" w:rsidR="00027577" w:rsidRPr="006B4553" w:rsidRDefault="00027577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7B76E1D1" w14:textId="256ADE0F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Со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фья Алексе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евна </w:t>
      </w:r>
    </w:p>
    <w:p w14:paraId="1AC2108E" w14:textId="580FFD53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Со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фья Алексе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евна – ста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ршая сестра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Петра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Pr="006B4553">
        <w:rPr>
          <w:rFonts w:asciiTheme="minorHAnsi" w:hAnsiTheme="minorHAnsi" w:cstheme="minorHAnsi"/>
          <w:sz w:val="24"/>
          <w:szCs w:val="24"/>
        </w:rPr>
        <w:t>I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2201D45B" w14:textId="0F895B6B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С 1682</w:t>
      </w:r>
      <w:r w:rsidR="00991B2B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го́да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по 1689 год Со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фья Алексе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евна управля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ла госуда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рством.</w:t>
      </w:r>
    </w:p>
    <w:p w14:paraId="3B3C6673" w14:textId="61A1BFC4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Дости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гший совершенноле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тия, Пётр I отстрани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л 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Со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фью Алексе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евну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от вла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сти.</w:t>
      </w:r>
    </w:p>
    <w:p w14:paraId="173316E2" w14:textId="175FA38F" w:rsidR="00027577" w:rsidRPr="006B4553" w:rsidRDefault="00027577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Пётр I заточи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л царе́вну Со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фью в Новоде</w:t>
      </w:r>
      <w:r w:rsidR="003C3BFB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вичий монасты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рь.</w:t>
      </w:r>
    </w:p>
    <w:p w14:paraId="1E018C0F" w14:textId="0DC073AB" w:rsidR="008D4F02" w:rsidRPr="006B4553" w:rsidRDefault="008D4F02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В 1704 году</w:t>
      </w:r>
      <w:r w:rsidR="003C3BFB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 w:rsidR="00B26D3A" w:rsidRPr="006B4553">
        <w:rPr>
          <w:rFonts w:asciiTheme="minorHAnsi" w:hAnsiTheme="minorHAnsi" w:cstheme="minorHAnsi"/>
          <w:sz w:val="24"/>
          <w:szCs w:val="24"/>
          <w:lang w:val="ru-RU"/>
        </w:rPr>
        <w:t>Со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B26D3A" w:rsidRPr="006B4553">
        <w:rPr>
          <w:rFonts w:asciiTheme="minorHAnsi" w:hAnsiTheme="minorHAnsi" w:cstheme="minorHAnsi"/>
          <w:sz w:val="24"/>
          <w:szCs w:val="24"/>
          <w:lang w:val="ru-RU"/>
        </w:rPr>
        <w:t>фья Алексе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B26D3A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евна 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была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похоро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нена в Смоле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нском собо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ре</w:t>
      </w:r>
      <w:r w:rsidR="00B26D3A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в Новоде</w:t>
      </w:r>
      <w:r w:rsidR="003C3BFB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B26D3A" w:rsidRPr="006B4553">
        <w:rPr>
          <w:rFonts w:asciiTheme="minorHAnsi" w:hAnsiTheme="minorHAnsi" w:cstheme="minorHAnsi"/>
          <w:sz w:val="24"/>
          <w:szCs w:val="24"/>
          <w:lang w:val="ru-RU"/>
        </w:rPr>
        <w:t>вичьем монастыре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703C80"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3C66D884" w14:textId="77777777" w:rsidR="00027577" w:rsidRPr="006B4553" w:rsidRDefault="00E26115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lastRenderedPageBreak/>
        <w:t xml:space="preserve">En 1704, Sophia </w:t>
      </w:r>
      <w:proofErr w:type="spellStart"/>
      <w:r w:rsidRPr="006B4553">
        <w:rPr>
          <w:rFonts w:asciiTheme="minorHAnsi" w:hAnsiTheme="minorHAnsi" w:cstheme="minorHAnsi"/>
          <w:i/>
          <w:sz w:val="24"/>
          <w:szCs w:val="24"/>
        </w:rPr>
        <w:t>Ale</w:t>
      </w:r>
      <w:r w:rsidR="00207CA8" w:rsidRPr="006B4553">
        <w:rPr>
          <w:rFonts w:asciiTheme="minorHAnsi" w:hAnsiTheme="minorHAnsi" w:cstheme="minorHAnsi"/>
          <w:i/>
          <w:sz w:val="24"/>
          <w:szCs w:val="24"/>
        </w:rPr>
        <w:t>ks</w:t>
      </w:r>
      <w:r w:rsidRPr="006B4553">
        <w:rPr>
          <w:rFonts w:asciiTheme="minorHAnsi" w:hAnsiTheme="minorHAnsi" w:cstheme="minorHAnsi"/>
          <w:i/>
          <w:sz w:val="24"/>
          <w:szCs w:val="24"/>
        </w:rPr>
        <w:t>eevna</w:t>
      </w:r>
      <w:proofErr w:type="spellEnd"/>
      <w:r w:rsidRPr="006B4553">
        <w:rPr>
          <w:rFonts w:asciiTheme="minorHAnsi" w:hAnsiTheme="minorHAnsi" w:cstheme="minorHAnsi"/>
          <w:i/>
          <w:sz w:val="24"/>
          <w:szCs w:val="24"/>
        </w:rPr>
        <w:t xml:space="preserve"> a été enterrée dans la cathédrale de Smolensk, dans le couvent de </w:t>
      </w:r>
      <w:proofErr w:type="spellStart"/>
      <w:r w:rsidRPr="006B4553">
        <w:rPr>
          <w:rFonts w:asciiTheme="minorHAnsi" w:hAnsiTheme="minorHAnsi" w:cstheme="minorHAnsi"/>
          <w:i/>
          <w:sz w:val="24"/>
          <w:szCs w:val="24"/>
        </w:rPr>
        <w:t>Novodievitchi</w:t>
      </w:r>
      <w:proofErr w:type="spellEnd"/>
      <w:r w:rsidRPr="006B4553">
        <w:rPr>
          <w:rFonts w:asciiTheme="minorHAnsi" w:hAnsiTheme="minorHAnsi" w:cstheme="minorHAnsi"/>
          <w:i/>
          <w:sz w:val="24"/>
          <w:szCs w:val="24"/>
        </w:rPr>
        <w:t>.</w:t>
      </w:r>
    </w:p>
    <w:p w14:paraId="508D1B37" w14:textId="77777777" w:rsidR="00E26115" w:rsidRPr="00A912FE" w:rsidRDefault="00E26115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shd w:val="clear" w:color="auto" w:fill="F8F9FA"/>
        </w:rPr>
      </w:pPr>
    </w:p>
    <w:p w14:paraId="5059EFF6" w14:textId="744CBCC5" w:rsidR="00027577" w:rsidRPr="006B4553" w:rsidRDefault="002F39D8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Э́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т</w:t>
      </w:r>
      <w:r w:rsidR="00A912FE" w:rsidRPr="006B4553">
        <w:rPr>
          <w:rFonts w:asciiTheme="minorHAnsi" w:hAnsiTheme="minorHAnsi" w:cstheme="minorHAnsi"/>
          <w:sz w:val="24"/>
          <w:szCs w:val="24"/>
          <w:lang w:val="ru-RU"/>
        </w:rPr>
        <w:t>а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карти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на – пе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рвая рабо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та Ре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пина. </w:t>
      </w:r>
    </w:p>
    <w:p w14:paraId="2557882F" w14:textId="7D5F9515" w:rsidR="00027577" w:rsidRPr="006B4553" w:rsidRDefault="002F39D8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«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Царе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вна Со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фья Алексе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евна че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рез год по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сле заключе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ния е</w:t>
      </w:r>
      <w:r w:rsidR="003C3BFB" w:rsidRPr="006B4553">
        <w:rPr>
          <w:rFonts w:asciiTheme="minorHAnsi" w:hAnsiTheme="minorHAnsi" w:cstheme="minorHAnsi"/>
          <w:sz w:val="24"/>
          <w:szCs w:val="24"/>
          <w:lang w:val="ru-RU"/>
        </w:rPr>
        <w:t>ё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в </w:t>
      </w:r>
      <w:r w:rsidR="00EF7C3E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Новоде́вичьем 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Новодеви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чьем монастыре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, во вре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мя ка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зни стрельцо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в и пы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тки всей </w:t>
      </w:r>
      <w:r w:rsidR="00C74904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её 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прислу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ги в 1698 году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14:paraId="2A10486B" w14:textId="6943E494" w:rsidR="00027577" w:rsidRPr="006B4553" w:rsidRDefault="00224D36" w:rsidP="0097480A">
      <w:pPr>
        <w:spacing w:after="0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Она́ 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храни</w:t>
      </w:r>
      <w:r w:rsidR="003C3BFB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тся в Третьяко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вской галере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027577" w:rsidRPr="006B4553">
        <w:rPr>
          <w:rFonts w:asciiTheme="minorHAnsi" w:hAnsiTheme="minorHAnsi" w:cstheme="minorHAnsi"/>
          <w:sz w:val="24"/>
          <w:szCs w:val="24"/>
          <w:lang w:val="ru-RU"/>
        </w:rPr>
        <w:t>е.</w:t>
      </w:r>
    </w:p>
    <w:p w14:paraId="0C368311" w14:textId="77777777" w:rsidR="006B4553" w:rsidRPr="006B4553" w:rsidRDefault="006B4553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</w:p>
    <w:p w14:paraId="7B22C598" w14:textId="0DABA06F" w:rsidR="003D5FD9" w:rsidRPr="006B4553" w:rsidRDefault="0035213C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Кла́дбище </w:t>
      </w:r>
      <w:r w:rsidR="00556032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–  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э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то некро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поль, террито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рия для захороне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ния уме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рших</w:t>
      </w:r>
      <w:r w:rsidR="003D5FD9"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00035EDE" w14:textId="66584A8C" w:rsidR="003D5FD9" w:rsidRPr="006B4553" w:rsidRDefault="0097627C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На террито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рии монасты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рского </w:t>
      </w:r>
      <w:r w:rsidR="003D5FD9" w:rsidRPr="006B4553">
        <w:rPr>
          <w:rFonts w:asciiTheme="minorHAnsi" w:hAnsiTheme="minorHAnsi" w:cstheme="minorHAnsi"/>
          <w:sz w:val="24"/>
          <w:szCs w:val="24"/>
          <w:lang w:val="ru-RU"/>
        </w:rPr>
        <w:t>кла́дбища похоро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3D5FD9" w:rsidRPr="006B4553">
        <w:rPr>
          <w:rFonts w:asciiTheme="minorHAnsi" w:hAnsiTheme="minorHAnsi" w:cstheme="minorHAnsi"/>
          <w:sz w:val="24"/>
          <w:szCs w:val="24"/>
          <w:lang w:val="ru-RU"/>
        </w:rPr>
        <w:t>нено мно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3D5FD9"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го 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знамени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тых люде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="008B1D78" w:rsidRPr="006B4553">
        <w:rPr>
          <w:rFonts w:asciiTheme="minorHAnsi" w:hAnsiTheme="minorHAnsi" w:cstheme="minorHAnsi"/>
          <w:sz w:val="24"/>
          <w:szCs w:val="24"/>
          <w:lang w:val="ru-RU"/>
        </w:rPr>
        <w:t>й</w:t>
      </w:r>
      <w:r w:rsidR="003D5FD9" w:rsidRPr="006B4553">
        <w:rPr>
          <w:rFonts w:asciiTheme="minorHAnsi" w:hAnsiTheme="minorHAnsi" w:cstheme="minorHAnsi"/>
          <w:sz w:val="24"/>
          <w:szCs w:val="24"/>
          <w:lang w:val="ru-RU"/>
        </w:rPr>
        <w:t>.</w:t>
      </w:r>
    </w:p>
    <w:p w14:paraId="1C5B2DDD" w14:textId="0B6FCFFC" w:rsidR="003D5FD9" w:rsidRPr="006B4553" w:rsidRDefault="003D5FD9" w:rsidP="0097480A">
      <w:pPr>
        <w:pStyle w:val="Sansinterligne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 w:rsidRPr="006B4553">
        <w:rPr>
          <w:rFonts w:asciiTheme="minorHAnsi" w:hAnsiTheme="minorHAnsi" w:cstheme="minorHAnsi"/>
          <w:sz w:val="24"/>
          <w:szCs w:val="24"/>
          <w:lang w:val="ru-RU"/>
        </w:rPr>
        <w:t>Здесь мо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жно найти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 xml:space="preserve"> моги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лы мно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гих выдаю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щихся ли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чностей, таки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х как Никола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й Го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голь, Анто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 Че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хов, Серге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й Проко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фьев, Дми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трий Шостако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вич, Константи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н Станисла</w:t>
      </w:r>
      <w:r w:rsidR="0035213C" w:rsidRPr="006B4553">
        <w:rPr>
          <w:rFonts w:asciiTheme="minorHAnsi" w:hAnsiTheme="minorHAnsi" w:cstheme="minorHAnsi"/>
          <w:sz w:val="24"/>
          <w:szCs w:val="24"/>
          <w:lang w:val="ru-RU"/>
        </w:rPr>
        <w:t>́</w:t>
      </w:r>
      <w:r w:rsidRPr="006B4553">
        <w:rPr>
          <w:rFonts w:asciiTheme="minorHAnsi" w:hAnsiTheme="minorHAnsi" w:cstheme="minorHAnsi"/>
          <w:sz w:val="24"/>
          <w:szCs w:val="24"/>
          <w:lang w:val="ru-RU"/>
        </w:rPr>
        <w:t>вский.</w:t>
      </w:r>
    </w:p>
    <w:p w14:paraId="70FB2823" w14:textId="77777777" w:rsidR="003D5FD9" w:rsidRPr="006B4553" w:rsidRDefault="00B26D3A" w:rsidP="0097480A">
      <w:pPr>
        <w:spacing w:after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6B4553">
        <w:rPr>
          <w:rFonts w:asciiTheme="minorHAnsi" w:hAnsiTheme="minorHAnsi" w:cstheme="minorHAnsi"/>
          <w:i/>
          <w:sz w:val="24"/>
          <w:szCs w:val="24"/>
        </w:rPr>
        <w:t>On y trouve les tombes de nombreuses personnalités célèbres, telles que Nikolaï Gogol, Anton</w:t>
      </w:r>
      <w:r w:rsidRPr="006B4553">
        <w:rPr>
          <w:rFonts w:asciiTheme="minorHAnsi" w:hAnsiTheme="minorHAnsi" w:cstheme="minorHAnsi"/>
          <w:sz w:val="24"/>
          <w:szCs w:val="24"/>
        </w:rPr>
        <w:t xml:space="preserve"> </w:t>
      </w:r>
      <w:r w:rsidRPr="006B4553">
        <w:rPr>
          <w:rFonts w:asciiTheme="minorHAnsi" w:hAnsiTheme="minorHAnsi" w:cstheme="minorHAnsi"/>
          <w:i/>
          <w:sz w:val="24"/>
          <w:szCs w:val="24"/>
        </w:rPr>
        <w:t>Tchekhov, Sergueï Prokofiev, Dimitri Chostakovitch, Konstantin Stanislavski.</w:t>
      </w:r>
    </w:p>
    <w:p w14:paraId="2D883327" w14:textId="0ACDBE75" w:rsidR="00703C80" w:rsidRPr="006B4553" w:rsidRDefault="00703C80" w:rsidP="0097480A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sectPr w:rsidR="00703C80" w:rsidRPr="006B4553" w:rsidSect="00381A7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B06362" w16cid:durableId="29F9C9C7"/>
  <w16cid:commentId w16cid:paraId="42E15402" w16cid:durableId="29F9CA48"/>
  <w16cid:commentId w16cid:paraId="5960AD69" w16cid:durableId="29F9CB1C"/>
  <w16cid:commentId w16cid:paraId="6CE9896E" w16cid:durableId="29F9E1EF"/>
  <w16cid:commentId w16cid:paraId="564A3D91" w16cid:durableId="29F9E227"/>
  <w16cid:commentId w16cid:paraId="7928C036" w16cid:durableId="29F9E28C"/>
  <w16cid:commentId w16cid:paraId="2B62BDF9" w16cid:durableId="29F9E3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6A903" w14:textId="77777777" w:rsidR="008A2209" w:rsidRDefault="008A2209">
      <w:pPr>
        <w:spacing w:after="0" w:line="240" w:lineRule="auto"/>
      </w:pPr>
      <w:r>
        <w:separator/>
      </w:r>
    </w:p>
  </w:endnote>
  <w:endnote w:type="continuationSeparator" w:id="0">
    <w:p w14:paraId="13800007" w14:textId="77777777" w:rsidR="008A2209" w:rsidRDefault="008A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FA32C" w14:textId="0CA9ACE8" w:rsidR="0096047B" w:rsidRDefault="008A2209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6B4553">
      <w:rPr>
        <w:noProof/>
      </w:rPr>
      <w:t>001-Couvent Novodievitchi-Script vidéo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C85B2" w14:textId="77777777" w:rsidR="008A2209" w:rsidRDefault="008A2209">
      <w:pPr>
        <w:spacing w:after="0" w:line="240" w:lineRule="auto"/>
      </w:pPr>
      <w:r>
        <w:separator/>
      </w:r>
    </w:p>
  </w:footnote>
  <w:footnote w:type="continuationSeparator" w:id="0">
    <w:p w14:paraId="77A57772" w14:textId="77777777" w:rsidR="008A2209" w:rsidRDefault="008A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97846"/>
    <w:multiLevelType w:val="hybridMultilevel"/>
    <w:tmpl w:val="7CD46F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C2CFD"/>
    <w:multiLevelType w:val="hybridMultilevel"/>
    <w:tmpl w:val="4C4C5F2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970CB9"/>
    <w:multiLevelType w:val="hybridMultilevel"/>
    <w:tmpl w:val="B6EADF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1"/>
    <w:rsid w:val="00024397"/>
    <w:rsid w:val="000268A4"/>
    <w:rsid w:val="00027577"/>
    <w:rsid w:val="000972F6"/>
    <w:rsid w:val="000B6BA5"/>
    <w:rsid w:val="0015405D"/>
    <w:rsid w:val="001D7204"/>
    <w:rsid w:val="001E35F1"/>
    <w:rsid w:val="002063CD"/>
    <w:rsid w:val="00207CA8"/>
    <w:rsid w:val="00224D36"/>
    <w:rsid w:val="00241C82"/>
    <w:rsid w:val="00257BC4"/>
    <w:rsid w:val="0026056E"/>
    <w:rsid w:val="002669B1"/>
    <w:rsid w:val="00266C58"/>
    <w:rsid w:val="00272EF1"/>
    <w:rsid w:val="002773B9"/>
    <w:rsid w:val="00282F21"/>
    <w:rsid w:val="0028613B"/>
    <w:rsid w:val="0029094B"/>
    <w:rsid w:val="00295079"/>
    <w:rsid w:val="002A16B8"/>
    <w:rsid w:val="002A3FBC"/>
    <w:rsid w:val="002F39D8"/>
    <w:rsid w:val="0035213C"/>
    <w:rsid w:val="00375294"/>
    <w:rsid w:val="00380B96"/>
    <w:rsid w:val="00393B9B"/>
    <w:rsid w:val="00393FB7"/>
    <w:rsid w:val="003C3BFB"/>
    <w:rsid w:val="003C56DB"/>
    <w:rsid w:val="003D5FD9"/>
    <w:rsid w:val="003D7039"/>
    <w:rsid w:val="003E38D6"/>
    <w:rsid w:val="00407310"/>
    <w:rsid w:val="0043499F"/>
    <w:rsid w:val="004525C4"/>
    <w:rsid w:val="00497EFB"/>
    <w:rsid w:val="004A4CB8"/>
    <w:rsid w:val="004B0656"/>
    <w:rsid w:val="004D17A1"/>
    <w:rsid w:val="004E7667"/>
    <w:rsid w:val="004F38C6"/>
    <w:rsid w:val="00500739"/>
    <w:rsid w:val="00531D12"/>
    <w:rsid w:val="005373B3"/>
    <w:rsid w:val="00556032"/>
    <w:rsid w:val="00586AEF"/>
    <w:rsid w:val="005B0601"/>
    <w:rsid w:val="005B2248"/>
    <w:rsid w:val="005C090A"/>
    <w:rsid w:val="00624858"/>
    <w:rsid w:val="00640367"/>
    <w:rsid w:val="00691AD0"/>
    <w:rsid w:val="006A0ECA"/>
    <w:rsid w:val="006A57A9"/>
    <w:rsid w:val="006B4553"/>
    <w:rsid w:val="006C312B"/>
    <w:rsid w:val="006C69A7"/>
    <w:rsid w:val="00703C80"/>
    <w:rsid w:val="00711BB6"/>
    <w:rsid w:val="00723708"/>
    <w:rsid w:val="007341BC"/>
    <w:rsid w:val="007824C1"/>
    <w:rsid w:val="007A2C6D"/>
    <w:rsid w:val="007B7D37"/>
    <w:rsid w:val="007F4D4F"/>
    <w:rsid w:val="007F74DE"/>
    <w:rsid w:val="007F76A8"/>
    <w:rsid w:val="00811AB7"/>
    <w:rsid w:val="00835FFA"/>
    <w:rsid w:val="00847C62"/>
    <w:rsid w:val="008505CA"/>
    <w:rsid w:val="008A2209"/>
    <w:rsid w:val="008B1D78"/>
    <w:rsid w:val="008D4F02"/>
    <w:rsid w:val="008F44BC"/>
    <w:rsid w:val="009424BC"/>
    <w:rsid w:val="00953529"/>
    <w:rsid w:val="0097480A"/>
    <w:rsid w:val="0097627C"/>
    <w:rsid w:val="00991B2B"/>
    <w:rsid w:val="00992577"/>
    <w:rsid w:val="0099545E"/>
    <w:rsid w:val="009978B7"/>
    <w:rsid w:val="009A5F22"/>
    <w:rsid w:val="009D479B"/>
    <w:rsid w:val="009E33BC"/>
    <w:rsid w:val="00A243E9"/>
    <w:rsid w:val="00A27648"/>
    <w:rsid w:val="00A32477"/>
    <w:rsid w:val="00A417CC"/>
    <w:rsid w:val="00A749C6"/>
    <w:rsid w:val="00A838E6"/>
    <w:rsid w:val="00A912FE"/>
    <w:rsid w:val="00AB6E3C"/>
    <w:rsid w:val="00AE12F2"/>
    <w:rsid w:val="00AE4805"/>
    <w:rsid w:val="00B26D3A"/>
    <w:rsid w:val="00B31C97"/>
    <w:rsid w:val="00B64A4C"/>
    <w:rsid w:val="00B85B5E"/>
    <w:rsid w:val="00B87FBC"/>
    <w:rsid w:val="00BC3518"/>
    <w:rsid w:val="00C129BB"/>
    <w:rsid w:val="00C74904"/>
    <w:rsid w:val="00C80315"/>
    <w:rsid w:val="00C95E60"/>
    <w:rsid w:val="00CA556C"/>
    <w:rsid w:val="00CA6438"/>
    <w:rsid w:val="00D15669"/>
    <w:rsid w:val="00D21546"/>
    <w:rsid w:val="00D26B55"/>
    <w:rsid w:val="00D30B05"/>
    <w:rsid w:val="00D45F57"/>
    <w:rsid w:val="00D71F57"/>
    <w:rsid w:val="00DA087A"/>
    <w:rsid w:val="00DA54AB"/>
    <w:rsid w:val="00DB7E6D"/>
    <w:rsid w:val="00DD0EA8"/>
    <w:rsid w:val="00DD27A4"/>
    <w:rsid w:val="00DE331D"/>
    <w:rsid w:val="00DF2D11"/>
    <w:rsid w:val="00E04448"/>
    <w:rsid w:val="00E25975"/>
    <w:rsid w:val="00E26115"/>
    <w:rsid w:val="00E63BA8"/>
    <w:rsid w:val="00E70C25"/>
    <w:rsid w:val="00E751EE"/>
    <w:rsid w:val="00EB3EF7"/>
    <w:rsid w:val="00EB4DEF"/>
    <w:rsid w:val="00EC6097"/>
    <w:rsid w:val="00EE4B92"/>
    <w:rsid w:val="00EF7C3E"/>
    <w:rsid w:val="00F066D9"/>
    <w:rsid w:val="00F33615"/>
    <w:rsid w:val="00F361BD"/>
    <w:rsid w:val="00F54E49"/>
    <w:rsid w:val="00FD4FDD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33D7"/>
  <w15:chartTrackingRefBased/>
  <w15:docId w15:val="{D3244FAE-AB84-432C-94D2-8E360437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mage"/>
    <w:qFormat/>
    <w:rsid w:val="00EC6097"/>
    <w:pPr>
      <w:spacing w:after="160" w:line="259" w:lineRule="auto"/>
    </w:pPr>
    <w:rPr>
      <w:rFonts w:eastAsia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17A1"/>
    <w:pPr>
      <w:spacing w:after="200" w:line="276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D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4D17A1"/>
    <w:rPr>
      <w:rFonts w:eastAsia="Calibri"/>
    </w:rPr>
  </w:style>
  <w:style w:type="paragraph" w:styleId="Pieddepage">
    <w:name w:val="footer"/>
    <w:basedOn w:val="Normal"/>
    <w:link w:val="PieddepageCar"/>
    <w:uiPriority w:val="99"/>
    <w:unhideWhenUsed/>
    <w:rsid w:val="004D1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4D17A1"/>
    <w:rPr>
      <w:rFonts w:eastAsia="Calibri"/>
    </w:rPr>
  </w:style>
  <w:style w:type="paragraph" w:styleId="Sansinterligne">
    <w:name w:val="No Spacing"/>
    <w:uiPriority w:val="1"/>
    <w:qFormat/>
    <w:rsid w:val="005B2248"/>
    <w:rPr>
      <w:rFonts w:eastAsia="Calibr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9094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9094B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925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25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2577"/>
    <w:rPr>
      <w:rFonts w:eastAsia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25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2577"/>
    <w:rPr>
      <w:rFonts w:eastAsia="Calibri"/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257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2577"/>
    <w:rPr>
      <w:rFonts w:ascii="Times New Roman" w:eastAsia="Calibri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D9DFC2-70FD-4108-B485-F91BC405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4</cp:revision>
  <dcterms:created xsi:type="dcterms:W3CDTF">2024-12-01T12:33:00Z</dcterms:created>
  <dcterms:modified xsi:type="dcterms:W3CDTF">2024-12-08T17:56:00Z</dcterms:modified>
</cp:coreProperties>
</file>