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E9" w:rsidRPr="0033196A" w:rsidRDefault="00D51FE9" w:rsidP="00D51FE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33196A">
        <w:rPr>
          <w:rFonts w:cs="Times New Roman"/>
          <w:b/>
          <w:sz w:val="24"/>
          <w:szCs w:val="24"/>
        </w:rPr>
        <w:t>Traduction en français</w:t>
      </w:r>
    </w:p>
    <w:p w:rsidR="00D51FE9" w:rsidRPr="0033196A" w:rsidRDefault="00D51FE9" w:rsidP="00D51FE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D51FE9" w:rsidRPr="0033196A" w:rsidRDefault="00D51FE9" w:rsidP="00D51FE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6F642A" w:rsidRPr="0033196A" w:rsidRDefault="006F642A" w:rsidP="00D51FE9">
      <w:pPr>
        <w:jc w:val="center"/>
        <w:rPr>
          <w:b/>
          <w:sz w:val="24"/>
          <w:szCs w:val="24"/>
        </w:rPr>
      </w:pPr>
      <w:r w:rsidRPr="0033196A">
        <w:rPr>
          <w:b/>
          <w:sz w:val="24"/>
          <w:szCs w:val="24"/>
        </w:rPr>
        <w:t>« </w:t>
      </w:r>
      <w:r w:rsidR="00C0728D" w:rsidRPr="0033196A">
        <w:rPr>
          <w:b/>
          <w:sz w:val="24"/>
          <w:szCs w:val="24"/>
        </w:rPr>
        <w:t xml:space="preserve">La </w:t>
      </w:r>
      <w:r w:rsidRPr="0033196A">
        <w:rPr>
          <w:b/>
          <w:sz w:val="24"/>
          <w:szCs w:val="24"/>
        </w:rPr>
        <w:t>fille</w:t>
      </w:r>
      <w:r w:rsidR="005F73A8" w:rsidRPr="0033196A">
        <w:rPr>
          <w:b/>
          <w:sz w:val="24"/>
          <w:szCs w:val="24"/>
        </w:rPr>
        <w:t>tte</w:t>
      </w:r>
      <w:r w:rsidR="00C0728D" w:rsidRPr="0033196A">
        <w:rPr>
          <w:b/>
          <w:sz w:val="24"/>
          <w:szCs w:val="24"/>
        </w:rPr>
        <w:t xml:space="preserve"> aux pêches</w:t>
      </w:r>
      <w:r w:rsidRPr="0033196A">
        <w:rPr>
          <w:b/>
          <w:sz w:val="24"/>
          <w:szCs w:val="24"/>
        </w:rPr>
        <w:t> » de Valentin Aleksandrovitch Serov.</w:t>
      </w:r>
    </w:p>
    <w:p w:rsidR="006F642A" w:rsidRPr="0033196A" w:rsidRDefault="006F642A" w:rsidP="006F642A">
      <w:pPr>
        <w:rPr>
          <w:sz w:val="24"/>
          <w:szCs w:val="24"/>
        </w:rPr>
      </w:pPr>
    </w:p>
    <w:p w:rsidR="006F642A" w:rsidRPr="0033196A" w:rsidRDefault="006F642A" w:rsidP="0033196A">
      <w:pPr>
        <w:jc w:val="both"/>
        <w:rPr>
          <w:sz w:val="24"/>
          <w:szCs w:val="24"/>
        </w:rPr>
      </w:pPr>
      <w:r w:rsidRPr="0033196A">
        <w:rPr>
          <w:sz w:val="24"/>
          <w:szCs w:val="24"/>
        </w:rPr>
        <w:t>Sur ce portrait, nous voyons une fille</w:t>
      </w:r>
      <w:r w:rsidR="005F73A8" w:rsidRPr="0033196A">
        <w:rPr>
          <w:sz w:val="24"/>
          <w:szCs w:val="24"/>
        </w:rPr>
        <w:t>tte</w:t>
      </w:r>
      <w:r w:rsidRPr="0033196A">
        <w:rPr>
          <w:sz w:val="24"/>
          <w:szCs w:val="24"/>
        </w:rPr>
        <w:t xml:space="preserve">. Nous savons qui elle est. C'est la fille d'un célèbre industriel et mécène russe. Elle s'appelle Vera </w:t>
      </w:r>
      <w:proofErr w:type="spellStart"/>
      <w:r w:rsidRPr="0033196A">
        <w:rPr>
          <w:sz w:val="24"/>
          <w:szCs w:val="24"/>
        </w:rPr>
        <w:t>Mamontova</w:t>
      </w:r>
      <w:proofErr w:type="spellEnd"/>
      <w:r w:rsidRPr="0033196A">
        <w:rPr>
          <w:sz w:val="24"/>
          <w:szCs w:val="24"/>
        </w:rPr>
        <w:t xml:space="preserve">. Son père, </w:t>
      </w:r>
      <w:proofErr w:type="spellStart"/>
      <w:r w:rsidRPr="0033196A">
        <w:rPr>
          <w:sz w:val="24"/>
          <w:szCs w:val="24"/>
        </w:rPr>
        <w:t>Savva</w:t>
      </w:r>
      <w:proofErr w:type="spellEnd"/>
      <w:r w:rsidRPr="0033196A">
        <w:rPr>
          <w:sz w:val="24"/>
          <w:szCs w:val="24"/>
        </w:rPr>
        <w:t xml:space="preserve"> </w:t>
      </w:r>
      <w:proofErr w:type="spellStart"/>
      <w:r w:rsidRPr="0033196A">
        <w:rPr>
          <w:sz w:val="24"/>
          <w:szCs w:val="24"/>
        </w:rPr>
        <w:t>Mamontov</w:t>
      </w:r>
      <w:proofErr w:type="spellEnd"/>
      <w:r w:rsidRPr="0033196A">
        <w:rPr>
          <w:sz w:val="24"/>
          <w:szCs w:val="24"/>
        </w:rPr>
        <w:t>, était un ami de l'artiste Valentin Serov, l'auteur du portrait.</w:t>
      </w:r>
    </w:p>
    <w:p w:rsidR="006F642A" w:rsidRPr="0033196A" w:rsidRDefault="006F642A" w:rsidP="0033196A">
      <w:pPr>
        <w:jc w:val="both"/>
        <w:rPr>
          <w:sz w:val="24"/>
          <w:szCs w:val="24"/>
        </w:rPr>
      </w:pPr>
      <w:r w:rsidRPr="0033196A">
        <w:rPr>
          <w:sz w:val="24"/>
          <w:szCs w:val="24"/>
        </w:rPr>
        <w:t>La fille</w:t>
      </w:r>
      <w:r w:rsidR="005F73A8" w:rsidRPr="0033196A">
        <w:rPr>
          <w:sz w:val="24"/>
          <w:szCs w:val="24"/>
        </w:rPr>
        <w:t>tte</w:t>
      </w:r>
      <w:r w:rsidRPr="0033196A">
        <w:rPr>
          <w:sz w:val="24"/>
          <w:szCs w:val="24"/>
        </w:rPr>
        <w:t xml:space="preserve"> est vêtue d'un chemisier rose orné d’un gros nœud bleu foncé. Son visage est calme, elle sourit légèrement. </w:t>
      </w:r>
    </w:p>
    <w:p w:rsidR="006F642A" w:rsidRPr="0033196A" w:rsidRDefault="006F642A" w:rsidP="0033196A">
      <w:pPr>
        <w:jc w:val="both"/>
        <w:rPr>
          <w:sz w:val="24"/>
          <w:szCs w:val="24"/>
        </w:rPr>
      </w:pPr>
      <w:r w:rsidRPr="0033196A">
        <w:rPr>
          <w:sz w:val="24"/>
          <w:szCs w:val="24"/>
        </w:rPr>
        <w:t>Elle est assise à table et tient une pêche dans ses mains. Sur la nappe blanche se trouvent un couteau et trois autres pêches, qu'elle vient probablement d’arracher de la branche.</w:t>
      </w:r>
    </w:p>
    <w:p w:rsidR="006F642A" w:rsidRPr="0033196A" w:rsidRDefault="0076769F" w:rsidP="0033196A">
      <w:pPr>
        <w:jc w:val="both"/>
        <w:rPr>
          <w:sz w:val="24"/>
          <w:szCs w:val="24"/>
        </w:rPr>
      </w:pPr>
      <w:r w:rsidRPr="0033196A">
        <w:rPr>
          <w:sz w:val="24"/>
          <w:szCs w:val="24"/>
        </w:rPr>
        <w:t>Derrière</w:t>
      </w:r>
      <w:r w:rsidR="006F642A" w:rsidRPr="0033196A">
        <w:rPr>
          <w:sz w:val="24"/>
          <w:szCs w:val="24"/>
        </w:rPr>
        <w:t xml:space="preserve"> le dos de la fille</w:t>
      </w:r>
      <w:r w:rsidR="005F73A8" w:rsidRPr="0033196A">
        <w:rPr>
          <w:sz w:val="24"/>
          <w:szCs w:val="24"/>
        </w:rPr>
        <w:t>tte</w:t>
      </w:r>
      <w:r w:rsidR="006F642A" w:rsidRPr="0033196A">
        <w:rPr>
          <w:sz w:val="24"/>
          <w:szCs w:val="24"/>
        </w:rPr>
        <w:t>, on aperçoit par la fenêtre les feuilles dorées et ensoleillées des arbres du parc d’</w:t>
      </w:r>
      <w:proofErr w:type="spellStart"/>
      <w:r w:rsidR="006F642A" w:rsidRPr="0033196A">
        <w:rPr>
          <w:sz w:val="24"/>
          <w:szCs w:val="24"/>
        </w:rPr>
        <w:t>Abramtsevo</w:t>
      </w:r>
      <w:proofErr w:type="spellEnd"/>
      <w:r w:rsidR="006F642A" w:rsidRPr="0033196A">
        <w:rPr>
          <w:sz w:val="24"/>
          <w:szCs w:val="24"/>
        </w:rPr>
        <w:t xml:space="preserve">. Près de la fenêtre se trouve un bureau, et </w:t>
      </w:r>
      <w:r w:rsidR="005F73A8" w:rsidRPr="0033196A">
        <w:rPr>
          <w:sz w:val="24"/>
          <w:szCs w:val="24"/>
        </w:rPr>
        <w:t>une assiette décorative est accrochée au</w:t>
      </w:r>
      <w:r w:rsidR="006F642A" w:rsidRPr="0033196A">
        <w:rPr>
          <w:sz w:val="24"/>
          <w:szCs w:val="24"/>
        </w:rPr>
        <w:t xml:space="preserve"> mur. L'artiste a peint le portrait de la fille</w:t>
      </w:r>
      <w:r w:rsidR="005F73A8" w:rsidRPr="0033196A">
        <w:rPr>
          <w:sz w:val="24"/>
          <w:szCs w:val="24"/>
        </w:rPr>
        <w:t>tte</w:t>
      </w:r>
      <w:r w:rsidR="006F642A" w:rsidRPr="0033196A">
        <w:rPr>
          <w:sz w:val="24"/>
          <w:szCs w:val="24"/>
        </w:rPr>
        <w:t xml:space="preserve"> dans la salle à manger de la maison.</w:t>
      </w:r>
    </w:p>
    <w:p w:rsidR="006F642A" w:rsidRPr="0033196A" w:rsidRDefault="006F642A" w:rsidP="0033196A">
      <w:pPr>
        <w:jc w:val="both"/>
        <w:rPr>
          <w:sz w:val="24"/>
          <w:szCs w:val="24"/>
        </w:rPr>
      </w:pPr>
      <w:r w:rsidRPr="0033196A">
        <w:rPr>
          <w:sz w:val="24"/>
          <w:szCs w:val="24"/>
        </w:rPr>
        <w:t xml:space="preserve">Le visage de Vera est positionné au centre de la toile, </w:t>
      </w:r>
      <w:r w:rsidR="005F73A8" w:rsidRPr="0033196A">
        <w:rPr>
          <w:sz w:val="24"/>
          <w:szCs w:val="24"/>
        </w:rPr>
        <w:t>au niveau de</w:t>
      </w:r>
      <w:r w:rsidR="008F6567" w:rsidRPr="0033196A">
        <w:rPr>
          <w:sz w:val="24"/>
          <w:szCs w:val="24"/>
        </w:rPr>
        <w:t xml:space="preserve"> la largeur</w:t>
      </w:r>
      <w:r w:rsidRPr="0033196A">
        <w:rPr>
          <w:sz w:val="24"/>
          <w:szCs w:val="24"/>
        </w:rPr>
        <w:t xml:space="preserve">, ce qui est une caractéristique de la peinture classique. </w:t>
      </w:r>
    </w:p>
    <w:p w:rsidR="006F642A" w:rsidRPr="0033196A" w:rsidRDefault="006F642A" w:rsidP="0033196A">
      <w:pPr>
        <w:jc w:val="both"/>
        <w:rPr>
          <w:sz w:val="24"/>
          <w:szCs w:val="24"/>
        </w:rPr>
      </w:pPr>
      <w:r w:rsidRPr="0033196A">
        <w:rPr>
          <w:sz w:val="24"/>
          <w:szCs w:val="24"/>
        </w:rPr>
        <w:t>La lumière nous est présentée dans toutes ses nuances : taches</w:t>
      </w:r>
      <w:r w:rsidR="00075983" w:rsidRPr="0033196A">
        <w:rPr>
          <w:sz w:val="24"/>
          <w:szCs w:val="24"/>
        </w:rPr>
        <w:t xml:space="preserve"> claires</w:t>
      </w:r>
      <w:r w:rsidRPr="0033196A">
        <w:rPr>
          <w:sz w:val="24"/>
          <w:szCs w:val="24"/>
        </w:rPr>
        <w:t xml:space="preserve"> sur le chemisier, reflets de </w:t>
      </w:r>
      <w:r w:rsidRPr="0033196A">
        <w:rPr>
          <w:strike/>
          <w:sz w:val="24"/>
          <w:szCs w:val="24"/>
        </w:rPr>
        <w:t>la</w:t>
      </w:r>
      <w:r w:rsidRPr="0033196A">
        <w:rPr>
          <w:sz w:val="24"/>
          <w:szCs w:val="24"/>
        </w:rPr>
        <w:t xml:space="preserve"> lumière sur la peau, </w:t>
      </w:r>
      <w:r w:rsidR="00206228" w:rsidRPr="0033196A">
        <w:rPr>
          <w:sz w:val="24"/>
          <w:szCs w:val="24"/>
        </w:rPr>
        <w:t xml:space="preserve">points lumineux </w:t>
      </w:r>
      <w:r w:rsidRPr="0033196A">
        <w:rPr>
          <w:sz w:val="24"/>
          <w:szCs w:val="24"/>
        </w:rPr>
        <w:t>sur la vaisselle et le mur, rayons jaunes du soleil. Tout</w:t>
      </w:r>
      <w:r w:rsidR="008F6567" w:rsidRPr="0033196A">
        <w:rPr>
          <w:sz w:val="24"/>
          <w:szCs w:val="24"/>
        </w:rPr>
        <w:t>,</w:t>
      </w:r>
      <w:r w:rsidRPr="0033196A">
        <w:rPr>
          <w:sz w:val="24"/>
          <w:szCs w:val="24"/>
        </w:rPr>
        <w:t xml:space="preserve"> la fille</w:t>
      </w:r>
      <w:r w:rsidR="005F73A8" w:rsidRPr="0033196A">
        <w:rPr>
          <w:sz w:val="24"/>
          <w:szCs w:val="24"/>
        </w:rPr>
        <w:t>tte</w:t>
      </w:r>
      <w:r w:rsidRPr="0033196A">
        <w:rPr>
          <w:sz w:val="24"/>
          <w:szCs w:val="24"/>
        </w:rPr>
        <w:t xml:space="preserve"> comme la pièce</w:t>
      </w:r>
      <w:r w:rsidR="008F6567" w:rsidRPr="0033196A">
        <w:rPr>
          <w:sz w:val="24"/>
          <w:szCs w:val="24"/>
        </w:rPr>
        <w:t>,</w:t>
      </w:r>
      <w:r w:rsidRPr="0033196A">
        <w:rPr>
          <w:sz w:val="24"/>
          <w:szCs w:val="24"/>
        </w:rPr>
        <w:t xml:space="preserve"> est </w:t>
      </w:r>
      <w:proofErr w:type="gramStart"/>
      <w:r w:rsidR="00424BE2" w:rsidRPr="0033196A">
        <w:rPr>
          <w:sz w:val="24"/>
          <w:szCs w:val="24"/>
        </w:rPr>
        <w:t>empli</w:t>
      </w:r>
      <w:proofErr w:type="gramEnd"/>
      <w:r w:rsidR="00424BE2" w:rsidRPr="0033196A">
        <w:rPr>
          <w:sz w:val="24"/>
          <w:szCs w:val="24"/>
        </w:rPr>
        <w:t xml:space="preserve"> </w:t>
      </w:r>
      <w:r w:rsidRPr="0033196A">
        <w:rPr>
          <w:sz w:val="24"/>
          <w:szCs w:val="24"/>
        </w:rPr>
        <w:t>de lumière et de bonheur.</w:t>
      </w:r>
    </w:p>
    <w:p w:rsidR="006F642A" w:rsidRPr="0033196A" w:rsidRDefault="006F642A" w:rsidP="006F642A">
      <w:pPr>
        <w:rPr>
          <w:sz w:val="24"/>
          <w:szCs w:val="24"/>
        </w:rPr>
      </w:pPr>
    </w:p>
    <w:sectPr w:rsidR="006F642A" w:rsidRPr="00331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C9" w:rsidRDefault="00BD21C9" w:rsidP="0033196A">
      <w:pPr>
        <w:spacing w:after="0" w:line="240" w:lineRule="auto"/>
      </w:pPr>
      <w:r>
        <w:separator/>
      </w:r>
    </w:p>
  </w:endnote>
  <w:endnote w:type="continuationSeparator" w:id="0">
    <w:p w:rsidR="00BD21C9" w:rsidRDefault="00BD21C9" w:rsidP="0033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6A" w:rsidRDefault="003319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6A" w:rsidRDefault="0033196A">
    <w:pPr>
      <w:pStyle w:val="Pieddepage"/>
    </w:pPr>
    <w:fldSimple w:instr=" FILENAME \* MERGEFORMAT ">
      <w:r>
        <w:rPr>
          <w:noProof/>
        </w:rPr>
        <w:t>040-La fillette aux pêches-Traduction</w:t>
      </w:r>
    </w:fldSimple>
    <w:bookmarkStart w:id="0" w:name="_GoBack"/>
    <w:bookmarkEnd w:id="0"/>
  </w:p>
  <w:p w:rsidR="0033196A" w:rsidRDefault="003319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6A" w:rsidRDefault="003319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C9" w:rsidRDefault="00BD21C9" w:rsidP="0033196A">
      <w:pPr>
        <w:spacing w:after="0" w:line="240" w:lineRule="auto"/>
      </w:pPr>
      <w:r>
        <w:separator/>
      </w:r>
    </w:p>
  </w:footnote>
  <w:footnote w:type="continuationSeparator" w:id="0">
    <w:p w:rsidR="00BD21C9" w:rsidRDefault="00BD21C9" w:rsidP="0033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6A" w:rsidRDefault="003319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6A" w:rsidRDefault="003319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6A" w:rsidRDefault="003319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8D"/>
    <w:rsid w:val="00075983"/>
    <w:rsid w:val="000B5A81"/>
    <w:rsid w:val="00206228"/>
    <w:rsid w:val="002063CD"/>
    <w:rsid w:val="0033196A"/>
    <w:rsid w:val="00424BE2"/>
    <w:rsid w:val="00497EFB"/>
    <w:rsid w:val="005F73A8"/>
    <w:rsid w:val="006F642A"/>
    <w:rsid w:val="0076769F"/>
    <w:rsid w:val="007824C1"/>
    <w:rsid w:val="008F6567"/>
    <w:rsid w:val="00BD21C9"/>
    <w:rsid w:val="00C0728D"/>
    <w:rsid w:val="00D51FE9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F1AA"/>
  <w15:chartTrackingRefBased/>
  <w15:docId w15:val="{036B6E11-092C-4210-81DE-B1C417C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96A"/>
  </w:style>
  <w:style w:type="paragraph" w:styleId="Pieddepage">
    <w:name w:val="footer"/>
    <w:basedOn w:val="Normal"/>
    <w:link w:val="PieddepageCar"/>
    <w:uiPriority w:val="99"/>
    <w:unhideWhenUsed/>
    <w:rsid w:val="0033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2024-11-29T08:11:00Z</dcterms:created>
  <dcterms:modified xsi:type="dcterms:W3CDTF">2024-11-29T08:12:00Z</dcterms:modified>
</cp:coreProperties>
</file>